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9EFB" w14:textId="7D0D24D7" w:rsidR="003B22B4" w:rsidRDefault="00A63312" w:rsidP="002F228E">
      <w:pPr>
        <w:ind w:left="-142"/>
        <w:contextualSpacing/>
        <w:rPr>
          <w:rFonts w:ascii="Avenir Next LT Pro" w:eastAsia="Times New Roman" w:hAnsi="Avenir Next LT Pro" w:cs="Arial"/>
          <w:noProof/>
          <w:sz w:val="20"/>
          <w:szCs w:val="20"/>
        </w:rPr>
      </w:pPr>
      <w:r w:rsidRPr="00A63312">
        <w:rPr>
          <w:rFonts w:ascii="Avenir Next LT Pro" w:eastAsia="Times New Roman" w:hAnsi="Avenir Next LT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561DC1" wp14:editId="5BB4EAA4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</wp:posOffset>
                </wp:positionV>
                <wp:extent cx="2813050" cy="869950"/>
                <wp:effectExtent l="0" t="0" r="25400" b="25400"/>
                <wp:wrapNone/>
                <wp:docPr id="165966773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A7081" w14:textId="77777777" w:rsidR="00A63312" w:rsidRPr="002763DC" w:rsidRDefault="00A63312" w:rsidP="00A63312">
                            <w:pPr>
                              <w:jc w:val="center"/>
                              <w:rPr>
                                <w:rFonts w:ascii="Avenir Next LT Pro" w:hAnsi="Avenir Next LT Pro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63DC">
                              <w:rPr>
                                <w:rFonts w:ascii="Avenir Next LT Pro" w:hAnsi="Avenir Next LT Pro" w:cs="Poppins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Cadre réservé à l’administration</w:t>
                            </w:r>
                          </w:p>
                          <w:p w14:paraId="53CAD496" w14:textId="77777777" w:rsidR="00A63312" w:rsidRPr="002763DC" w:rsidRDefault="00A63312" w:rsidP="00A63312">
                            <w:pPr>
                              <w:spacing w:after="0" w:line="240" w:lineRule="auto"/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</w:pPr>
                            <w:r w:rsidRPr="002763DC"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  <w:t>Référence dossier :</w:t>
                            </w:r>
                          </w:p>
                          <w:p w14:paraId="274A6286" w14:textId="77777777" w:rsidR="00A63312" w:rsidRPr="002763DC" w:rsidRDefault="00A63312" w:rsidP="00A63312">
                            <w:pPr>
                              <w:spacing w:after="0" w:line="240" w:lineRule="auto"/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</w:pPr>
                            <w:r w:rsidRPr="002763DC"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  <w:t>Montant facturation :</w:t>
                            </w:r>
                          </w:p>
                          <w:p w14:paraId="6BB274F6" w14:textId="77777777" w:rsidR="00A63312" w:rsidRPr="002763DC" w:rsidRDefault="00A63312" w:rsidP="00A63312">
                            <w:pPr>
                              <w:spacing w:after="0" w:line="240" w:lineRule="auto"/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61DC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0pt;margin-top:-.25pt;width:221.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" fillcolor="window" strokeweight=".5pt">
                <v:textbox>
                  <w:txbxContent>
                    <w:p w14:paraId="454A7081" w14:textId="77777777" w:rsidR="00A63312" w:rsidRPr="002763DC" w:rsidRDefault="00A63312" w:rsidP="00A63312">
                      <w:pPr>
                        <w:jc w:val="center"/>
                        <w:rPr>
                          <w:rFonts w:ascii="Avenir Next LT Pro" w:hAnsi="Avenir Next LT Pro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763DC">
                        <w:rPr>
                          <w:rFonts w:ascii="Avenir Next LT Pro" w:hAnsi="Avenir Next LT Pro" w:cs="Poppins"/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Cadre réservé à l’administration</w:t>
                      </w:r>
                    </w:p>
                    <w:p w14:paraId="53CAD496" w14:textId="77777777" w:rsidR="00A63312" w:rsidRPr="002763DC" w:rsidRDefault="00A63312" w:rsidP="00A63312">
                      <w:pPr>
                        <w:spacing w:after="0" w:line="240" w:lineRule="auto"/>
                        <w:rPr>
                          <w:rFonts w:ascii="Avenir Next LT Pro" w:hAnsi="Avenir Next LT Pro" w:cs="Poppins"/>
                          <w:sz w:val="20"/>
                          <w:szCs w:val="20"/>
                        </w:rPr>
                      </w:pPr>
                      <w:r w:rsidRPr="002763DC">
                        <w:rPr>
                          <w:rFonts w:ascii="Avenir Next LT Pro" w:hAnsi="Avenir Next LT Pro" w:cs="Poppins"/>
                          <w:sz w:val="20"/>
                          <w:szCs w:val="20"/>
                        </w:rPr>
                        <w:t>Référence dossier :</w:t>
                      </w:r>
                    </w:p>
                    <w:p w14:paraId="274A6286" w14:textId="77777777" w:rsidR="00A63312" w:rsidRPr="002763DC" w:rsidRDefault="00A63312" w:rsidP="00A63312">
                      <w:pPr>
                        <w:spacing w:after="0" w:line="240" w:lineRule="auto"/>
                        <w:rPr>
                          <w:rFonts w:ascii="Avenir Next LT Pro" w:hAnsi="Avenir Next LT Pro" w:cs="Poppins"/>
                          <w:sz w:val="20"/>
                          <w:szCs w:val="20"/>
                        </w:rPr>
                      </w:pPr>
                      <w:r w:rsidRPr="002763DC">
                        <w:rPr>
                          <w:rFonts w:ascii="Avenir Next LT Pro" w:hAnsi="Avenir Next LT Pro" w:cs="Poppins"/>
                          <w:sz w:val="20"/>
                          <w:szCs w:val="20"/>
                        </w:rPr>
                        <w:t>Montant facturation :</w:t>
                      </w:r>
                    </w:p>
                    <w:p w14:paraId="6BB274F6" w14:textId="77777777" w:rsidR="00A63312" w:rsidRPr="002763DC" w:rsidRDefault="00A63312" w:rsidP="00A63312">
                      <w:pPr>
                        <w:spacing w:after="0" w:line="240" w:lineRule="auto"/>
                        <w:rPr>
                          <w:rFonts w:ascii="Avenir Next LT Pro" w:hAnsi="Avenir Next LT Pro" w:cs="Poppi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C41">
        <w:rPr>
          <w:noProof/>
        </w:rPr>
        <w:drawing>
          <wp:inline distT="0" distB="0" distL="0" distR="0" wp14:anchorId="2B78FF2C" wp14:editId="5557A7FF">
            <wp:extent cx="1250950" cy="755524"/>
            <wp:effectExtent l="0" t="0" r="6350" b="698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16" cy="7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312">
        <w:rPr>
          <w:rFonts w:ascii="Avenir Next LT Pro" w:eastAsia="Times New Roman" w:hAnsi="Avenir Next LT Pro" w:cs="Arial"/>
          <w:noProof/>
          <w:sz w:val="20"/>
          <w:szCs w:val="20"/>
        </w:rPr>
        <w:t xml:space="preserve"> </w:t>
      </w:r>
    </w:p>
    <w:p w14:paraId="660E77AB" w14:textId="77777777" w:rsidR="00A63312" w:rsidRDefault="00A63312" w:rsidP="002F228E">
      <w:pPr>
        <w:ind w:left="-142"/>
        <w:contextualSpacing/>
        <w:rPr>
          <w:rFonts w:ascii="Avenir Next LT Pro" w:hAnsi="Avenir Next LT Pro" w:cs="Arial"/>
          <w:sz w:val="16"/>
          <w:szCs w:val="16"/>
        </w:rPr>
      </w:pPr>
    </w:p>
    <w:p w14:paraId="54B009D3" w14:textId="77777777" w:rsidR="0048337E" w:rsidRDefault="0048337E" w:rsidP="002F228E">
      <w:pPr>
        <w:ind w:left="-142"/>
        <w:contextualSpacing/>
        <w:rPr>
          <w:rFonts w:ascii="Avenir Next LT Pro" w:hAnsi="Avenir Next LT Pro" w:cs="Arial"/>
          <w:sz w:val="16"/>
          <w:szCs w:val="16"/>
        </w:rPr>
      </w:pPr>
    </w:p>
    <w:p w14:paraId="408BB597" w14:textId="77777777" w:rsidR="0048337E" w:rsidRPr="00F058F0" w:rsidRDefault="0048337E" w:rsidP="002F228E">
      <w:pPr>
        <w:ind w:left="-142"/>
        <w:contextualSpacing/>
        <w:rPr>
          <w:rFonts w:ascii="Avenir Next LT Pro" w:hAnsi="Avenir Next LT Pro"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94"/>
      </w:tblGrid>
      <w:tr w:rsidR="00770282" w:rsidRPr="00F058F0" w14:paraId="03B3D9F8" w14:textId="77777777" w:rsidTr="003B22B4">
        <w:trPr>
          <w:trHeight w:val="535"/>
        </w:trPr>
        <w:tc>
          <w:tcPr>
            <w:tcW w:w="10594" w:type="dxa"/>
            <w:shd w:val="clear" w:color="auto" w:fill="D9D9D9" w:themeFill="background1" w:themeFillShade="D9"/>
            <w:vAlign w:val="center"/>
          </w:tcPr>
          <w:p w14:paraId="23FEC09C" w14:textId="1BF0B99B" w:rsidR="00FB2BB3" w:rsidRPr="00F058F0" w:rsidRDefault="00FB2BB3" w:rsidP="00FB2BB3">
            <w:pPr>
              <w:contextualSpacing/>
              <w:jc w:val="center"/>
              <w:rPr>
                <w:rFonts w:ascii="Avenir Next LT Pro" w:hAnsi="Avenir Next LT Pro"/>
                <w:sz w:val="10"/>
                <w:szCs w:val="10"/>
              </w:rPr>
            </w:pPr>
            <w:bookmarkStart w:id="0" w:name="_Hlk90554380"/>
          </w:p>
          <w:p w14:paraId="7F2FEF6B" w14:textId="15AAFED3" w:rsidR="00FB2BB3" w:rsidRPr="00A945D1" w:rsidRDefault="00256702" w:rsidP="00FB2BB3">
            <w:pPr>
              <w:contextualSpacing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A945D1">
              <w:rPr>
                <w:rFonts w:ascii="Avenir Next LT Pro" w:hAnsi="Avenir Next LT Pro"/>
                <w:b/>
                <w:bCs/>
                <w:sz w:val="20"/>
                <w:szCs w:val="20"/>
              </w:rPr>
              <w:t>AUTORISATION</w:t>
            </w:r>
            <w:r w:rsidR="009E4144">
              <w:rPr>
                <w:rFonts w:ascii="Avenir Next LT Pro" w:hAnsi="Avenir Next LT Pro"/>
                <w:b/>
                <w:bCs/>
                <w:sz w:val="20"/>
                <w:szCs w:val="20"/>
              </w:rPr>
              <w:t>S</w:t>
            </w:r>
            <w:r w:rsidRPr="00A945D1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</w:t>
            </w:r>
            <w:r w:rsidR="00AC0B4E" w:rsidRPr="00A945D1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DIVERSES </w:t>
            </w:r>
            <w:r w:rsidRPr="00A945D1">
              <w:rPr>
                <w:rFonts w:ascii="Avenir Next LT Pro" w:hAnsi="Avenir Next LT Pro"/>
                <w:b/>
                <w:bCs/>
                <w:sz w:val="20"/>
                <w:szCs w:val="20"/>
              </w:rPr>
              <w:t>D’</w:t>
            </w:r>
            <w:r w:rsidR="00FB2BB3" w:rsidRPr="00A945D1">
              <w:rPr>
                <w:rFonts w:ascii="Avenir Next LT Pro" w:hAnsi="Avenir Next LT Pro"/>
                <w:b/>
                <w:bCs/>
                <w:sz w:val="20"/>
                <w:szCs w:val="20"/>
              </w:rPr>
              <w:t>OCCUPATION DU DOMAINE PUBLIC</w:t>
            </w:r>
            <w:r w:rsidR="00AE468A" w:rsidRPr="00A945D1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</w:t>
            </w:r>
          </w:p>
          <w:p w14:paraId="11024C8E" w14:textId="77777777" w:rsidR="003B22B4" w:rsidRPr="00A945D1" w:rsidRDefault="008F0F7B" w:rsidP="00AB5008">
            <w:pPr>
              <w:contextualSpacing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A945D1">
              <w:rPr>
                <w:rFonts w:ascii="Avenir Next LT Pro" w:hAnsi="Avenir Next LT Pro"/>
                <w:b/>
                <w:bCs/>
                <w:sz w:val="20"/>
                <w:szCs w:val="20"/>
              </w:rPr>
              <w:t>TRAVAUX DE TOUTES NATURES</w:t>
            </w:r>
          </w:p>
          <w:p w14:paraId="0D1D70FC" w14:textId="06757578" w:rsidR="003B22B4" w:rsidRPr="00A945D1" w:rsidRDefault="003B22B4" w:rsidP="00D41692">
            <w:pPr>
              <w:contextualSpacing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A945D1">
              <w:rPr>
                <w:rFonts w:ascii="Avenir Next LT Pro" w:hAnsi="Avenir Next LT Pro"/>
                <w:sz w:val="18"/>
                <w:szCs w:val="18"/>
              </w:rPr>
              <w:t>Afin de pouvoir contrôler les aspects administratifs et techniques</w:t>
            </w:r>
            <w:r w:rsidR="00FD2C22">
              <w:rPr>
                <w:rFonts w:ascii="Avenir Next LT Pro" w:hAnsi="Avenir Next LT Pro"/>
                <w:sz w:val="18"/>
                <w:szCs w:val="18"/>
              </w:rPr>
              <w:t>,</w:t>
            </w:r>
            <w:r w:rsidRPr="00A945D1">
              <w:rPr>
                <w:rFonts w:ascii="Avenir Next LT Pro" w:hAnsi="Avenir Next LT Pro"/>
                <w:sz w:val="18"/>
                <w:szCs w:val="18"/>
              </w:rPr>
              <w:t xml:space="preserve"> un délai de </w:t>
            </w:r>
            <w:r w:rsidR="00063597" w:rsidRPr="00A945D1">
              <w:rPr>
                <w:rFonts w:ascii="Avenir Next LT Pro" w:hAnsi="Avenir Next LT Pro"/>
                <w:sz w:val="18"/>
                <w:szCs w:val="18"/>
              </w:rPr>
              <w:t>10</w:t>
            </w:r>
            <w:r w:rsidRPr="00A945D1">
              <w:rPr>
                <w:rFonts w:ascii="Avenir Next LT Pro" w:hAnsi="Avenir Next LT Pro"/>
                <w:sz w:val="18"/>
                <w:szCs w:val="18"/>
              </w:rPr>
              <w:t xml:space="preserve"> jours est nécessaire à l’instruction de la demande.</w:t>
            </w:r>
          </w:p>
          <w:p w14:paraId="547ABD0F" w14:textId="77777777" w:rsidR="008F0F7B" w:rsidRPr="00F058F0" w:rsidRDefault="008F0F7B" w:rsidP="00AB5008">
            <w:pPr>
              <w:contextualSpacing/>
              <w:jc w:val="center"/>
              <w:rPr>
                <w:rFonts w:ascii="Avenir Next LT Pro" w:hAnsi="Avenir Next LT Pro"/>
                <w:sz w:val="10"/>
                <w:szCs w:val="10"/>
              </w:rPr>
            </w:pPr>
          </w:p>
        </w:tc>
      </w:tr>
      <w:bookmarkEnd w:id="0"/>
    </w:tbl>
    <w:p w14:paraId="25BDB9B1" w14:textId="75E0D9F2" w:rsidR="00960D29" w:rsidRPr="00F058F0" w:rsidRDefault="00960D29">
      <w:pPr>
        <w:contextualSpacing/>
        <w:rPr>
          <w:rFonts w:ascii="Avenir Next LT Pro" w:hAnsi="Avenir Next LT Pro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18"/>
      </w:tblGrid>
      <w:tr w:rsidR="00DE7CC6" w:rsidRPr="00F058F0" w14:paraId="77785485" w14:textId="77777777" w:rsidTr="009C72C0">
        <w:trPr>
          <w:trHeight w:val="50"/>
        </w:trPr>
        <w:tc>
          <w:tcPr>
            <w:tcW w:w="10616" w:type="dxa"/>
            <w:gridSpan w:val="2"/>
            <w:shd w:val="clear" w:color="auto" w:fill="D9D9D9" w:themeFill="background1" w:themeFillShade="D9"/>
          </w:tcPr>
          <w:p w14:paraId="181511CB" w14:textId="77777777" w:rsidR="00DE7CC6" w:rsidRDefault="009E4144" w:rsidP="00363A7E">
            <w:pPr>
              <w:contextualSpacing/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Demandeur</w:t>
            </w:r>
            <w:r w:rsidR="00FD2C22">
              <w:rPr>
                <w:rFonts w:ascii="Avenir Next LT Pro" w:hAnsi="Avenir Next LT Pro"/>
                <w:b/>
                <w:bCs/>
              </w:rPr>
              <w:t xml:space="preserve"> </w:t>
            </w:r>
            <w:r w:rsidR="001D4239" w:rsidRPr="00363A7E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(si différent de </w:t>
            </w:r>
            <w:r w:rsidR="00363A7E" w:rsidRPr="00363A7E">
              <w:rPr>
                <w:rFonts w:ascii="Avenir Next LT Pro" w:hAnsi="Avenir Next LT Pro"/>
                <w:i/>
                <w:iCs/>
                <w:sz w:val="18"/>
                <w:szCs w:val="18"/>
              </w:rPr>
              <w:t>l’exécutant</w:t>
            </w:r>
            <w:r w:rsidR="001D4239" w:rsidRPr="00363A7E">
              <w:rPr>
                <w:rFonts w:ascii="Avenir Next LT Pro" w:hAnsi="Avenir Next LT Pro"/>
                <w:i/>
                <w:iCs/>
                <w:sz w:val="18"/>
                <w:szCs w:val="18"/>
              </w:rPr>
              <w:t>)</w:t>
            </w:r>
            <w:r w:rsidR="001D4239">
              <w:rPr>
                <w:rFonts w:ascii="Avenir Next LT Pro" w:hAnsi="Avenir Next LT Pro"/>
                <w:b/>
                <w:bCs/>
              </w:rPr>
              <w:t xml:space="preserve"> </w:t>
            </w:r>
            <w:r w:rsidR="0017059E">
              <w:rPr>
                <w:rFonts w:ascii="Avenir Next LT Pro" w:hAnsi="Avenir Next LT Pro"/>
                <w:b/>
                <w:bCs/>
              </w:rPr>
              <w:t xml:space="preserve">et </w:t>
            </w:r>
            <w:r w:rsidR="00584A67">
              <w:rPr>
                <w:rFonts w:ascii="Avenir Next LT Pro" w:hAnsi="Avenir Next LT Pro"/>
                <w:b/>
                <w:bCs/>
              </w:rPr>
              <w:t>b</w:t>
            </w:r>
            <w:r w:rsidR="00FD2C22">
              <w:rPr>
                <w:rFonts w:ascii="Avenir Next LT Pro" w:hAnsi="Avenir Next LT Pro"/>
                <w:b/>
                <w:bCs/>
              </w:rPr>
              <w:t xml:space="preserve">énéficiaire de </w:t>
            </w:r>
            <w:r w:rsidR="00363A7E">
              <w:rPr>
                <w:rFonts w:ascii="Avenir Next LT Pro" w:hAnsi="Avenir Next LT Pro"/>
                <w:b/>
                <w:bCs/>
              </w:rPr>
              <w:t>l’autorisation</w:t>
            </w:r>
          </w:p>
          <w:p w14:paraId="3B7E4DB8" w14:textId="1510C511" w:rsidR="009F2695" w:rsidRPr="00F058F0" w:rsidRDefault="00DC1213" w:rsidP="00363A7E">
            <w:pPr>
              <w:contextualSpacing/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P</w:t>
            </w:r>
            <w:r w:rsidR="009F2695">
              <w:rPr>
                <w:rFonts w:ascii="Avenir Next LT Pro" w:hAnsi="Avenir Next LT Pro"/>
                <w:b/>
                <w:bCs/>
              </w:rPr>
              <w:t>ayeur</w:t>
            </w:r>
            <w:r>
              <w:rPr>
                <w:rFonts w:ascii="Avenir Next LT Pro" w:hAnsi="Avenir Next LT Pro"/>
                <w:b/>
                <w:bCs/>
              </w:rPr>
              <w:t xml:space="preserve"> : </w:t>
            </w:r>
            <w:r>
              <w:rPr>
                <w:rFonts w:ascii="Avenir Next LT Pro" w:hAnsi="Avenir Next LT Pro"/>
                <w:b/>
                <w:bCs/>
              </w:rPr>
              <w:sym w:font="Symbol" w:char="F081"/>
            </w:r>
            <w:r>
              <w:rPr>
                <w:rFonts w:ascii="Avenir Next LT Pro" w:hAnsi="Avenir Next LT Pro"/>
                <w:b/>
                <w:bCs/>
              </w:rPr>
              <w:t xml:space="preserve"> oui      </w:t>
            </w:r>
            <w:r>
              <w:rPr>
                <w:rFonts w:ascii="Avenir Next LT Pro" w:hAnsi="Avenir Next LT Pro"/>
                <w:b/>
                <w:bCs/>
              </w:rPr>
              <w:sym w:font="Symbol" w:char="F081"/>
            </w:r>
            <w:r>
              <w:rPr>
                <w:rFonts w:ascii="Avenir Next LT Pro" w:hAnsi="Avenir Next LT Pro"/>
                <w:b/>
                <w:bCs/>
              </w:rPr>
              <w:t xml:space="preserve"> non</w:t>
            </w:r>
          </w:p>
        </w:tc>
      </w:tr>
      <w:tr w:rsidR="00DE7CC6" w:rsidRPr="00F058F0" w14:paraId="507EA72E" w14:textId="77777777" w:rsidTr="009C72C0">
        <w:tc>
          <w:tcPr>
            <w:tcW w:w="10616" w:type="dxa"/>
            <w:gridSpan w:val="2"/>
            <w:shd w:val="clear" w:color="auto" w:fill="auto"/>
          </w:tcPr>
          <w:p w14:paraId="5E4F79DC" w14:textId="77777777" w:rsidR="00DE7CC6" w:rsidRPr="00F058F0" w:rsidRDefault="00DE7CC6" w:rsidP="00DE7CC6">
            <w:pPr>
              <w:contextualSpacing/>
              <w:rPr>
                <w:rFonts w:ascii="Avenir Next LT Pro" w:hAnsi="Avenir Next LT Pro"/>
                <w:sz w:val="10"/>
                <w:szCs w:val="10"/>
              </w:rPr>
            </w:pPr>
          </w:p>
          <w:p w14:paraId="41EEDFBF" w14:textId="47317939" w:rsidR="00D00361" w:rsidRDefault="00393D84" w:rsidP="00DE7CC6">
            <w:pPr>
              <w:contextualSpacing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Nom…………………………………………………..</w:t>
            </w:r>
            <w:r w:rsidR="009E0F31">
              <w:rPr>
                <w:rFonts w:ascii="Avenir Next LT Pro" w:hAnsi="Avenir Next LT Pro"/>
                <w:sz w:val="20"/>
                <w:szCs w:val="20"/>
              </w:rPr>
              <w:t xml:space="preserve">                             </w:t>
            </w:r>
            <w:r>
              <w:rPr>
                <w:rFonts w:ascii="Avenir Next LT Pro" w:hAnsi="Avenir Next LT Pro"/>
                <w:sz w:val="20"/>
                <w:szCs w:val="20"/>
              </w:rPr>
              <w:t>Prénom…………………………………………………</w:t>
            </w:r>
            <w:r w:rsidR="00C6633D">
              <w:rPr>
                <w:rFonts w:ascii="Avenir Next LT Pro" w:hAnsi="Avenir Next LT Pro"/>
                <w:sz w:val="20"/>
                <w:szCs w:val="20"/>
              </w:rPr>
              <w:t>.</w:t>
            </w:r>
            <w:r w:rsidR="00D00361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4AF41174" w14:textId="3F58D611" w:rsidR="00DE7CC6" w:rsidRPr="00F058F0" w:rsidRDefault="00DE7CC6" w:rsidP="00DE7CC6">
            <w:pPr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F058F0">
              <w:rPr>
                <w:rFonts w:ascii="Avenir Next LT Pro" w:hAnsi="Avenir Next LT Pro"/>
                <w:sz w:val="20"/>
                <w:szCs w:val="20"/>
              </w:rPr>
              <w:t>Adresse :</w:t>
            </w:r>
            <w:r w:rsidR="00C474FD">
              <w:rPr>
                <w:rFonts w:ascii="Avenir Next LT Pro" w:hAnsi="Avenir Next LT Pr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393D84">
              <w:rPr>
                <w:rFonts w:ascii="Avenir Next LT Pro" w:hAnsi="Avenir Next LT Pro"/>
                <w:sz w:val="20"/>
                <w:szCs w:val="20"/>
              </w:rPr>
              <w:t>..</w:t>
            </w:r>
          </w:p>
          <w:p w14:paraId="682101EB" w14:textId="70CA4144" w:rsidR="00F72750" w:rsidRDefault="00393D84" w:rsidP="00DE7CC6">
            <w:pPr>
              <w:contextualSpacing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5E2F1A55" w14:textId="5EF1366F" w:rsidR="00DE7CC6" w:rsidRPr="00F058F0" w:rsidRDefault="00DE7CC6" w:rsidP="00DE7CC6">
            <w:pPr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F058F0">
              <w:rPr>
                <w:rFonts w:ascii="Avenir Next LT Pro" w:hAnsi="Avenir Next LT Pro"/>
                <w:sz w:val="20"/>
                <w:szCs w:val="20"/>
              </w:rPr>
              <w:t xml:space="preserve">Téléphone : </w:t>
            </w:r>
            <w:r w:rsidR="00C474FD">
              <w:rPr>
                <w:rFonts w:ascii="Avenir Next LT Pro" w:hAnsi="Avenir Next LT Pro"/>
                <w:sz w:val="20"/>
                <w:szCs w:val="20"/>
              </w:rPr>
              <w:t>…………………………………..</w:t>
            </w:r>
            <w:r w:rsidRPr="00F058F0">
              <w:rPr>
                <w:rFonts w:ascii="Avenir Next LT Pro" w:hAnsi="Avenir Next LT Pro"/>
                <w:sz w:val="20"/>
                <w:szCs w:val="20"/>
              </w:rPr>
              <w:t xml:space="preserve">                                                  </w:t>
            </w:r>
          </w:p>
          <w:p w14:paraId="50121947" w14:textId="20485276" w:rsidR="00DE7CC6" w:rsidRPr="00F058F0" w:rsidRDefault="00DE7CC6" w:rsidP="00DE7CC6">
            <w:pPr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F058F0">
              <w:rPr>
                <w:rFonts w:ascii="Avenir Next LT Pro" w:hAnsi="Avenir Next LT Pro"/>
                <w:sz w:val="20"/>
                <w:szCs w:val="20"/>
              </w:rPr>
              <w:t>Courriel :</w:t>
            </w:r>
            <w:r w:rsidR="00C474FD">
              <w:rPr>
                <w:rFonts w:ascii="Avenir Next LT Pro" w:hAnsi="Avenir Next LT Pro"/>
                <w:sz w:val="20"/>
                <w:szCs w:val="20"/>
              </w:rPr>
              <w:t>……………………………………………………………………..</w:t>
            </w:r>
          </w:p>
          <w:p w14:paraId="61608FEF" w14:textId="77777777" w:rsidR="00DE7CC6" w:rsidRPr="00F058F0" w:rsidRDefault="00DE7CC6">
            <w:pPr>
              <w:contextualSpacing/>
              <w:rPr>
                <w:rFonts w:ascii="Avenir Next LT Pro" w:hAnsi="Avenir Next LT Pro"/>
                <w:sz w:val="10"/>
                <w:szCs w:val="10"/>
              </w:rPr>
            </w:pPr>
          </w:p>
        </w:tc>
      </w:tr>
      <w:tr w:rsidR="009C72C0" w:rsidRPr="00F058F0" w14:paraId="6829A76E" w14:textId="77777777" w:rsidTr="00535EF0">
        <w:trPr>
          <w:gridAfter w:val="1"/>
          <w:wAfter w:w="18" w:type="dxa"/>
        </w:trPr>
        <w:tc>
          <w:tcPr>
            <w:tcW w:w="10598" w:type="dxa"/>
            <w:shd w:val="clear" w:color="auto" w:fill="D9D9D9" w:themeFill="background1" w:themeFillShade="D9"/>
            <w:vAlign w:val="center"/>
          </w:tcPr>
          <w:p w14:paraId="3A5EF92F" w14:textId="77777777" w:rsidR="009C72C0" w:rsidRDefault="001A6561" w:rsidP="00535EF0">
            <w:pPr>
              <w:contextualSpacing/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Exécutant</w:t>
            </w:r>
          </w:p>
          <w:p w14:paraId="7C0F0B19" w14:textId="688A5D5C" w:rsidR="00DC1213" w:rsidRPr="00F058F0" w:rsidRDefault="00DC1213" w:rsidP="00535EF0">
            <w:pPr>
              <w:contextualSpacing/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Payeur : </w:t>
            </w:r>
            <w:r>
              <w:rPr>
                <w:rFonts w:ascii="Avenir Next LT Pro" w:hAnsi="Avenir Next LT Pro"/>
                <w:b/>
                <w:bCs/>
              </w:rPr>
              <w:sym w:font="Symbol" w:char="F081"/>
            </w:r>
            <w:r>
              <w:rPr>
                <w:rFonts w:ascii="Avenir Next LT Pro" w:hAnsi="Avenir Next LT Pro"/>
                <w:b/>
                <w:bCs/>
              </w:rPr>
              <w:t xml:space="preserve"> oui      </w:t>
            </w:r>
            <w:r>
              <w:rPr>
                <w:rFonts w:ascii="Avenir Next LT Pro" w:hAnsi="Avenir Next LT Pro"/>
                <w:b/>
                <w:bCs/>
              </w:rPr>
              <w:sym w:font="Symbol" w:char="F081"/>
            </w:r>
            <w:r>
              <w:rPr>
                <w:rFonts w:ascii="Avenir Next LT Pro" w:hAnsi="Avenir Next LT Pro"/>
                <w:b/>
                <w:bCs/>
              </w:rPr>
              <w:t xml:space="preserve"> non</w:t>
            </w:r>
          </w:p>
        </w:tc>
      </w:tr>
    </w:tbl>
    <w:p w14:paraId="25E06402" w14:textId="77777777" w:rsidR="006D705A" w:rsidRDefault="006D705A">
      <w:pPr>
        <w:contextualSpacing/>
        <w:rPr>
          <w:rFonts w:ascii="Avenir Next LT Pro" w:hAnsi="Avenir Next LT Pro"/>
          <w:sz w:val="10"/>
          <w:szCs w:val="10"/>
        </w:rPr>
      </w:pPr>
    </w:p>
    <w:p w14:paraId="01A0CBB0" w14:textId="68B1396C" w:rsidR="00A2683B" w:rsidRDefault="00A2683B" w:rsidP="005E2F5A">
      <w:pPr>
        <w:contextualSpacing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Entreprise</w:t>
      </w:r>
      <w:r>
        <w:rPr>
          <w:rFonts w:ascii="Avenir Next LT Pro" w:hAnsi="Avenir Next LT Pro" w:hint="eastAsia"/>
          <w:sz w:val="20"/>
          <w:szCs w:val="20"/>
        </w:rPr>
        <w:t> </w:t>
      </w:r>
      <w:r>
        <w:rPr>
          <w:rFonts w:ascii="Avenir Next LT Pro" w:hAnsi="Avenir Next LT Pro"/>
          <w:sz w:val="20"/>
          <w:szCs w:val="20"/>
        </w:rPr>
        <w:t>:</w:t>
      </w:r>
      <w:r w:rsidR="00224B49">
        <w:rPr>
          <w:rFonts w:ascii="Avenir Next LT Pro" w:hAnsi="Avenir Next LT Pro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</w:t>
      </w:r>
    </w:p>
    <w:p w14:paraId="3AC500EE" w14:textId="77777777" w:rsidR="005E2F5A" w:rsidRPr="00F058F0" w:rsidRDefault="005E2F5A" w:rsidP="005E2F5A">
      <w:pPr>
        <w:contextualSpacing/>
        <w:rPr>
          <w:rFonts w:ascii="Avenir Next LT Pro" w:hAnsi="Avenir Next LT Pro"/>
          <w:sz w:val="20"/>
          <w:szCs w:val="20"/>
        </w:rPr>
      </w:pPr>
      <w:r w:rsidRPr="00F058F0">
        <w:rPr>
          <w:rFonts w:ascii="Avenir Next LT Pro" w:hAnsi="Avenir Next LT Pro"/>
          <w:sz w:val="20"/>
          <w:szCs w:val="20"/>
        </w:rPr>
        <w:t>Adresse :</w:t>
      </w:r>
      <w:r>
        <w:rPr>
          <w:rFonts w:ascii="Avenir Next LT Pro" w:hAnsi="Avenir Next LT Pro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32C16E7F" w14:textId="77777777" w:rsidR="005E2F5A" w:rsidRDefault="005E2F5A" w:rsidP="005E2F5A">
      <w:pPr>
        <w:contextualSpacing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42CCC680" w14:textId="1B7B7533" w:rsidR="00213B52" w:rsidRDefault="00213B52" w:rsidP="005E2F5A">
      <w:pPr>
        <w:contextualSpacing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Nom du Responsable des travaux</w:t>
      </w:r>
      <w:r>
        <w:rPr>
          <w:rFonts w:ascii="Avenir Next LT Pro" w:hAnsi="Avenir Next LT Pro" w:hint="eastAsia"/>
          <w:sz w:val="20"/>
          <w:szCs w:val="20"/>
        </w:rPr>
        <w:t> </w:t>
      </w:r>
      <w:r>
        <w:rPr>
          <w:rFonts w:ascii="Avenir Next LT Pro" w:hAnsi="Avenir Next LT Pro"/>
          <w:sz w:val="20"/>
          <w:szCs w:val="20"/>
        </w:rPr>
        <w:t xml:space="preserve">: ..............................................................…………………………………………………..                             </w:t>
      </w:r>
    </w:p>
    <w:p w14:paraId="41B8D547" w14:textId="77777777" w:rsidR="005E2F5A" w:rsidRPr="00F058F0" w:rsidRDefault="005E2F5A" w:rsidP="005E2F5A">
      <w:pPr>
        <w:contextualSpacing/>
        <w:rPr>
          <w:rFonts w:ascii="Avenir Next LT Pro" w:hAnsi="Avenir Next LT Pro"/>
          <w:sz w:val="20"/>
          <w:szCs w:val="20"/>
        </w:rPr>
      </w:pPr>
      <w:r w:rsidRPr="00F058F0">
        <w:rPr>
          <w:rFonts w:ascii="Avenir Next LT Pro" w:hAnsi="Avenir Next LT Pro"/>
          <w:sz w:val="20"/>
          <w:szCs w:val="20"/>
        </w:rPr>
        <w:t xml:space="preserve">Téléphone : </w:t>
      </w:r>
      <w:r>
        <w:rPr>
          <w:rFonts w:ascii="Avenir Next LT Pro" w:hAnsi="Avenir Next LT Pro"/>
          <w:sz w:val="20"/>
          <w:szCs w:val="20"/>
        </w:rPr>
        <w:t>…………………………………..</w:t>
      </w:r>
      <w:r w:rsidRPr="00F058F0">
        <w:rPr>
          <w:rFonts w:ascii="Avenir Next LT Pro" w:hAnsi="Avenir Next LT Pro"/>
          <w:sz w:val="20"/>
          <w:szCs w:val="20"/>
        </w:rPr>
        <w:t xml:space="preserve">                                                  </w:t>
      </w:r>
    </w:p>
    <w:p w14:paraId="7856F005" w14:textId="6ADAE825" w:rsidR="009E0F31" w:rsidRDefault="005E2F5A" w:rsidP="005E2F5A">
      <w:pPr>
        <w:contextualSpacing/>
        <w:rPr>
          <w:rFonts w:ascii="Avenir Next LT Pro" w:hAnsi="Avenir Next LT Pro"/>
          <w:sz w:val="10"/>
          <w:szCs w:val="10"/>
        </w:rPr>
      </w:pPr>
      <w:r w:rsidRPr="00F058F0">
        <w:rPr>
          <w:rFonts w:ascii="Avenir Next LT Pro" w:hAnsi="Avenir Next LT Pro"/>
          <w:sz w:val="20"/>
          <w:szCs w:val="20"/>
        </w:rPr>
        <w:t>Courriel :</w:t>
      </w:r>
      <w:r>
        <w:rPr>
          <w:rFonts w:ascii="Avenir Next LT Pro" w:hAnsi="Avenir Next LT Pro"/>
          <w:sz w:val="20"/>
          <w:szCs w:val="20"/>
        </w:rPr>
        <w:t>……………………………………………………………………..</w:t>
      </w:r>
    </w:p>
    <w:p w14:paraId="46EB4F4C" w14:textId="77777777" w:rsidR="009E0F31" w:rsidRDefault="009E0F31">
      <w:pPr>
        <w:contextualSpacing/>
        <w:rPr>
          <w:rFonts w:ascii="Avenir Next LT Pro" w:hAnsi="Avenir Next LT Pro"/>
          <w:sz w:val="10"/>
          <w:szCs w:val="10"/>
        </w:rPr>
      </w:pPr>
    </w:p>
    <w:p w14:paraId="371F0BB4" w14:textId="77777777" w:rsidR="009E0F31" w:rsidRPr="00F058F0" w:rsidRDefault="009E0F31">
      <w:pPr>
        <w:contextualSpacing/>
        <w:rPr>
          <w:rFonts w:ascii="Avenir Next LT Pro" w:hAnsi="Avenir Next LT Pro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E7CC6" w:rsidRPr="00F058F0" w14:paraId="61CCE9AC" w14:textId="77777777" w:rsidTr="003B22B4">
        <w:tc>
          <w:tcPr>
            <w:tcW w:w="10598" w:type="dxa"/>
            <w:shd w:val="clear" w:color="auto" w:fill="D9D9D9" w:themeFill="background1" w:themeFillShade="D9"/>
            <w:vAlign w:val="center"/>
          </w:tcPr>
          <w:p w14:paraId="2C696177" w14:textId="190F82FD" w:rsidR="00DE7CC6" w:rsidRPr="00F058F0" w:rsidRDefault="00AE468A" w:rsidP="00D04D95">
            <w:pPr>
              <w:contextualSpacing/>
              <w:jc w:val="center"/>
              <w:rPr>
                <w:rFonts w:ascii="Avenir Next LT Pro" w:hAnsi="Avenir Next LT Pro"/>
                <w:b/>
                <w:bCs/>
              </w:rPr>
            </w:pPr>
            <w:bookmarkStart w:id="1" w:name="_Hlk131512497"/>
            <w:r w:rsidRPr="00F058F0">
              <w:rPr>
                <w:rFonts w:ascii="Avenir Next LT Pro" w:hAnsi="Avenir Next LT Pro"/>
                <w:b/>
                <w:bCs/>
              </w:rPr>
              <w:t xml:space="preserve">Nature des </w:t>
            </w:r>
            <w:r w:rsidR="00C0474E" w:rsidRPr="00F058F0">
              <w:rPr>
                <w:rFonts w:ascii="Avenir Next LT Pro" w:hAnsi="Avenir Next LT Pro"/>
                <w:b/>
                <w:bCs/>
              </w:rPr>
              <w:t>T</w:t>
            </w:r>
            <w:r w:rsidR="00DE7CC6" w:rsidRPr="00F058F0">
              <w:rPr>
                <w:rFonts w:ascii="Avenir Next LT Pro" w:hAnsi="Avenir Next LT Pro"/>
                <w:b/>
                <w:bCs/>
              </w:rPr>
              <w:t>ravaux</w:t>
            </w:r>
          </w:p>
        </w:tc>
      </w:tr>
      <w:bookmarkEnd w:id="1"/>
      <w:tr w:rsidR="006D705A" w:rsidRPr="00F058F0" w14:paraId="3DAEFDCD" w14:textId="77777777" w:rsidTr="00D41692">
        <w:trPr>
          <w:trHeight w:val="1784"/>
        </w:trPr>
        <w:tc>
          <w:tcPr>
            <w:tcW w:w="10598" w:type="dxa"/>
            <w:shd w:val="clear" w:color="auto" w:fill="auto"/>
            <w:vAlign w:val="center"/>
          </w:tcPr>
          <w:p w14:paraId="0D2D445A" w14:textId="77777777" w:rsidR="006D705A" w:rsidRPr="00F058F0" w:rsidRDefault="006D705A" w:rsidP="006D705A">
            <w:pPr>
              <w:contextualSpacing/>
              <w:rPr>
                <w:rFonts w:ascii="Avenir Next LT Pro" w:hAnsi="Avenir Next LT Pro"/>
                <w:sz w:val="10"/>
                <w:szCs w:val="10"/>
              </w:rPr>
            </w:pPr>
          </w:p>
          <w:p w14:paraId="1CA3F482" w14:textId="73477B5E" w:rsidR="006D705A" w:rsidRPr="00F058F0" w:rsidRDefault="00DE7CC6" w:rsidP="006D705A">
            <w:pPr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F058F0">
              <w:rPr>
                <w:rFonts w:ascii="Avenir Next LT Pro" w:hAnsi="Avenir Next LT Pro"/>
                <w:sz w:val="20"/>
                <w:szCs w:val="20"/>
              </w:rPr>
              <w:t>Description</w:t>
            </w:r>
            <w:r w:rsidR="006D705A" w:rsidRPr="00F058F0">
              <w:rPr>
                <w:rFonts w:ascii="Avenir Next LT Pro" w:hAnsi="Avenir Next LT Pro"/>
                <w:sz w:val="20"/>
                <w:szCs w:val="20"/>
              </w:rPr>
              <w:t xml:space="preserve"> :</w:t>
            </w:r>
            <w:r w:rsidR="00281B46">
              <w:rPr>
                <w:rFonts w:ascii="Avenir Next LT Pro" w:hAnsi="Avenir Next LT Pro"/>
                <w:sz w:val="20"/>
                <w:szCs w:val="20"/>
              </w:rPr>
              <w:t xml:space="preserve"> ………………………………………………………………………………………………………………………...</w:t>
            </w:r>
          </w:p>
          <w:p w14:paraId="58E7E176" w14:textId="77777777" w:rsidR="00DE7CC6" w:rsidRPr="00F058F0" w:rsidRDefault="00DE7CC6" w:rsidP="006D705A">
            <w:pPr>
              <w:contextualSpacing/>
              <w:rPr>
                <w:rFonts w:ascii="Avenir Next LT Pro" w:hAnsi="Avenir Next LT Pro"/>
                <w:sz w:val="10"/>
                <w:szCs w:val="10"/>
              </w:rPr>
            </w:pPr>
          </w:p>
          <w:p w14:paraId="52C15B96" w14:textId="72C29432" w:rsidR="006D705A" w:rsidRPr="00F058F0" w:rsidRDefault="006D705A" w:rsidP="006D705A">
            <w:pPr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F058F0">
              <w:rPr>
                <w:rFonts w:ascii="Avenir Next LT Pro" w:hAnsi="Avenir Next LT Pro"/>
                <w:sz w:val="20"/>
                <w:szCs w:val="20"/>
              </w:rPr>
              <w:t>Lieu :</w:t>
            </w:r>
            <w:r w:rsidR="00281B46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C474FD">
              <w:rPr>
                <w:rFonts w:ascii="Avenir Next LT Pro" w:hAnsi="Avenir Next LT Pro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5366B10F" w14:textId="7034AF2A" w:rsidR="00DE7CC6" w:rsidRPr="00F058F0" w:rsidRDefault="00DE7CC6" w:rsidP="006D705A">
            <w:pPr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F058F0">
              <w:rPr>
                <w:rFonts w:ascii="Avenir Next LT Pro" w:hAnsi="Avenir Next LT Pro"/>
                <w:sz w:val="20"/>
                <w:szCs w:val="20"/>
              </w:rPr>
              <w:t>Date de début</w:t>
            </w:r>
            <w:r w:rsidR="00A72522" w:rsidRPr="00F058F0">
              <w:rPr>
                <w:rFonts w:ascii="Avenir Next LT Pro" w:hAnsi="Avenir Next LT Pro"/>
                <w:sz w:val="20"/>
                <w:szCs w:val="20"/>
              </w:rPr>
              <w:t> :</w:t>
            </w:r>
            <w:r w:rsidR="00A72522" w:rsidRPr="00F058F0">
              <w:rPr>
                <w:rFonts w:ascii="Avenir Next LT Pro" w:hAnsi="Avenir Next LT Pro"/>
              </w:rPr>
              <w:t xml:space="preserve">   </w:t>
            </w:r>
            <w:r w:rsidR="00C474FD">
              <w:rPr>
                <w:rFonts w:ascii="Avenir Next LT Pro" w:hAnsi="Avenir Next LT Pro"/>
              </w:rPr>
              <w:t>………………………….</w:t>
            </w:r>
            <w:r w:rsidRPr="00F058F0">
              <w:rPr>
                <w:rFonts w:ascii="Avenir Next LT Pro" w:hAnsi="Avenir Next LT Pro"/>
                <w:sz w:val="20"/>
                <w:szCs w:val="20"/>
              </w:rPr>
              <w:t>Date de Fin :</w:t>
            </w:r>
            <w:r w:rsidR="00C474FD">
              <w:rPr>
                <w:rFonts w:ascii="Avenir Next LT Pro" w:hAnsi="Avenir Next LT Pro"/>
                <w:sz w:val="20"/>
                <w:szCs w:val="20"/>
              </w:rPr>
              <w:t>………………………………</w:t>
            </w:r>
          </w:p>
          <w:p w14:paraId="25A37B58" w14:textId="77777777" w:rsidR="00DE7CC6" w:rsidRPr="00F058F0" w:rsidRDefault="00DE7CC6" w:rsidP="006D705A">
            <w:pPr>
              <w:contextualSpacing/>
              <w:rPr>
                <w:rFonts w:ascii="Avenir Next LT Pro" w:hAnsi="Avenir Next LT Pro"/>
                <w:sz w:val="10"/>
                <w:szCs w:val="10"/>
              </w:rPr>
            </w:pPr>
          </w:p>
          <w:p w14:paraId="0BBFB238" w14:textId="0E23CDB0" w:rsidR="00DE7CC6" w:rsidRPr="00F058F0" w:rsidRDefault="00430941" w:rsidP="00DE7CC6">
            <w:pPr>
              <w:contextualSpacing/>
              <w:rPr>
                <w:rFonts w:ascii="Avenir Next LT Pro" w:hAnsi="Avenir Next LT Pro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DE7CC6" w:rsidRPr="00F058F0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  <w:bookmarkEnd w:id="2"/>
            <w:r w:rsidR="00DE7CC6"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DE7CC6" w:rsidRPr="00F058F0">
              <w:rPr>
                <w:rFonts w:ascii="Avenir Next LT Pro" w:hAnsi="Avenir Next LT Pro"/>
                <w:sz w:val="20"/>
                <w:szCs w:val="20"/>
              </w:rPr>
              <w:t>Les travaux font l’objet d’une déclaration ou d’un permis de construire n°</w:t>
            </w:r>
            <w:r w:rsidR="00371E8E" w:rsidRPr="00F058F0">
              <w:rPr>
                <w:rFonts w:ascii="Avenir Next LT Pro" w:hAnsi="Avenir Next LT Pro"/>
              </w:rPr>
              <w:t>………………………</w:t>
            </w:r>
          </w:p>
          <w:p w14:paraId="0E968466" w14:textId="77777777" w:rsidR="00D41692" w:rsidRPr="00F058F0" w:rsidRDefault="00D41692" w:rsidP="00DE7CC6">
            <w:pPr>
              <w:contextualSpacing/>
              <w:rPr>
                <w:rFonts w:ascii="Avenir Next LT Pro" w:hAnsi="Avenir Next LT Pro"/>
                <w:sz w:val="10"/>
                <w:szCs w:val="10"/>
              </w:rPr>
            </w:pPr>
          </w:p>
          <w:p w14:paraId="521CCE58" w14:textId="77777777" w:rsidR="006D705A" w:rsidRDefault="00430941" w:rsidP="006D705A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CC6" w:rsidRPr="00F058F0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  <w:r w:rsidR="00DE7CC6"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Je déclare qu’aucune autorisation d’urbanisme n’est nécessaire</w:t>
            </w:r>
          </w:p>
          <w:p w14:paraId="35E57BFE" w14:textId="77777777" w:rsidR="00897AFE" w:rsidRDefault="00897AFE" w:rsidP="006D705A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5CB88221" w14:textId="144C5081" w:rsidR="009D5B44" w:rsidRDefault="00897AFE" w:rsidP="00897AFE">
            <w:pPr>
              <w:shd w:val="clear" w:color="auto" w:fill="D9D9D9" w:themeFill="background1" w:themeFillShade="D9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</w:rPr>
              <w:t>Tarifs applica</w:t>
            </w:r>
            <w:r w:rsidR="008B2934">
              <w:rPr>
                <w:rFonts w:ascii="Avenir Next LT Pro" w:hAnsi="Avenir Next LT Pro"/>
                <w:b/>
                <w:bCs/>
              </w:rPr>
              <w:t>bles</w:t>
            </w:r>
            <w:r w:rsidR="00EA0055">
              <w:rPr>
                <w:rFonts w:ascii="Avenir Next LT Pro" w:hAnsi="Avenir Next LT Pro"/>
                <w:b/>
                <w:bCs/>
              </w:rPr>
              <w:t xml:space="preserve"> </w:t>
            </w:r>
            <w:r w:rsidR="003A7F16" w:rsidRPr="00EF678D">
              <w:rPr>
                <w:rFonts w:ascii="Avenir Next LT Pro" w:hAnsi="Avenir Next LT Pro"/>
                <w:i/>
                <w:iCs/>
                <w:sz w:val="18"/>
                <w:szCs w:val="18"/>
              </w:rPr>
              <w:t>(du lundi au dimanche)</w:t>
            </w:r>
            <w:r w:rsidR="003A7F16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 </w:t>
            </w:r>
            <w:r w:rsidR="003A7F16">
              <w:rPr>
                <w:rFonts w:ascii="Avenir Next LT Pro" w:hAnsi="Avenir Next LT Pro"/>
                <w:b/>
                <w:bCs/>
              </w:rPr>
              <w:t xml:space="preserve">- </w:t>
            </w:r>
            <w:r w:rsidR="00EA0055">
              <w:rPr>
                <w:rFonts w:ascii="Avenir Next LT Pro" w:hAnsi="Avenir Next LT Pro"/>
                <w:b/>
                <w:bCs/>
              </w:rPr>
              <w:t>hors déménagement</w:t>
            </w:r>
            <w:r w:rsidR="003A7F16">
              <w:rPr>
                <w:rFonts w:ascii="Avenir Next LT Pro" w:hAnsi="Avenir Next LT Pro"/>
                <w:b/>
                <w:bCs/>
              </w:rPr>
              <w:t xml:space="preserve">s </w:t>
            </w:r>
            <w:r w:rsidR="00B90F42">
              <w:rPr>
                <w:rFonts w:ascii="Avenir Next LT Pro" w:hAnsi="Avenir Next LT Pro"/>
                <w:b/>
                <w:bCs/>
              </w:rPr>
              <w:t xml:space="preserve"> </w:t>
            </w:r>
          </w:p>
          <w:p w14:paraId="1B4C3D45" w14:textId="77777777" w:rsidR="009D5B44" w:rsidRDefault="009D5B44" w:rsidP="006D705A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51B05903" w14:textId="52BBD530" w:rsidR="008B2934" w:rsidRPr="008B2934" w:rsidRDefault="008B2934" w:rsidP="008B2934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8B293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FRAIS DE DOSSIER</w:t>
            </w:r>
            <w:r w:rsidRPr="008B2934">
              <w:rPr>
                <w:rFonts w:ascii="Avenir Next LT Pro" w:hAnsi="Avenir Next LT Pro" w:cs="Arial"/>
                <w:sz w:val="20"/>
                <w:szCs w:val="20"/>
              </w:rPr>
              <w:tab/>
            </w:r>
          </w:p>
          <w:p w14:paraId="75539650" w14:textId="2D2733C1" w:rsidR="008B2934" w:rsidRPr="00AD340A" w:rsidRDefault="008B2934" w:rsidP="00AD340A">
            <w:pPr>
              <w:pStyle w:val="Paragraphedeliste"/>
              <w:numPr>
                <w:ilvl w:val="0"/>
                <w:numId w:val="6"/>
              </w:numPr>
              <w:rPr>
                <w:rFonts w:ascii="Avenir Next LT Pro" w:hAnsi="Avenir Next LT Pro" w:cs="Arial"/>
                <w:sz w:val="20"/>
                <w:szCs w:val="20"/>
              </w:rPr>
            </w:pPr>
            <w:r w:rsidRPr="00AD340A">
              <w:rPr>
                <w:rFonts w:ascii="Avenir Next LT Pro" w:hAnsi="Avenir Next LT Pro" w:cs="Arial"/>
                <w:sz w:val="20"/>
                <w:szCs w:val="20"/>
              </w:rPr>
              <w:t>Toute demande d'occupation temporaire du domaine public - 1ère demande</w:t>
            </w:r>
            <w:r w:rsidR="00B929D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Pr="00AD340A">
              <w:rPr>
                <w:rFonts w:ascii="Avenir Next LT Pro" w:hAnsi="Avenir Next LT Pro" w:cs="Arial"/>
                <w:sz w:val="20"/>
                <w:szCs w:val="20"/>
              </w:rPr>
              <w:t>: 30 €</w:t>
            </w:r>
          </w:p>
          <w:p w14:paraId="1749A5B1" w14:textId="47F47CF9" w:rsidR="008B2934" w:rsidRPr="00AD340A" w:rsidRDefault="008B2934" w:rsidP="00AD340A">
            <w:pPr>
              <w:pStyle w:val="Paragraphedeliste"/>
              <w:numPr>
                <w:ilvl w:val="0"/>
                <w:numId w:val="6"/>
              </w:numPr>
              <w:rPr>
                <w:rFonts w:ascii="Avenir Next LT Pro" w:hAnsi="Avenir Next LT Pro" w:cs="Arial"/>
                <w:sz w:val="20"/>
                <w:szCs w:val="20"/>
              </w:rPr>
            </w:pPr>
            <w:r w:rsidRPr="00AD340A">
              <w:rPr>
                <w:rFonts w:ascii="Avenir Next LT Pro" w:hAnsi="Avenir Next LT Pro" w:cs="Arial"/>
                <w:sz w:val="20"/>
                <w:szCs w:val="20"/>
              </w:rPr>
              <w:t>Demande de renouvellement et/ou de prorogation : 15 €</w:t>
            </w:r>
          </w:p>
          <w:p w14:paraId="7F6647B2" w14:textId="191EF6F6" w:rsidR="008B2934" w:rsidRPr="00AD340A" w:rsidRDefault="008B2934" w:rsidP="00AD340A">
            <w:pPr>
              <w:pStyle w:val="Paragraphedeliste"/>
              <w:numPr>
                <w:ilvl w:val="0"/>
                <w:numId w:val="6"/>
              </w:numPr>
              <w:rPr>
                <w:rFonts w:ascii="Avenir Next LT Pro" w:hAnsi="Avenir Next LT Pro" w:cs="Arial"/>
                <w:sz w:val="20"/>
                <w:szCs w:val="20"/>
              </w:rPr>
            </w:pPr>
            <w:r w:rsidRPr="00AD340A">
              <w:rPr>
                <w:rFonts w:ascii="Avenir Next LT Pro" w:hAnsi="Avenir Next LT Pro" w:cs="Arial"/>
                <w:sz w:val="20"/>
                <w:szCs w:val="20"/>
              </w:rPr>
              <w:t>Toute demande d'occupation temporaire du domaine public à traiter en urgence (hormis sécuritaire)</w:t>
            </w:r>
            <w:r w:rsidR="00B929D3">
              <w:rPr>
                <w:rFonts w:ascii="Avenir Next LT Pro" w:hAnsi="Avenir Next LT Pro" w:cs="Arial"/>
                <w:sz w:val="20"/>
                <w:szCs w:val="20"/>
              </w:rPr>
              <w:t>,</w:t>
            </w:r>
            <w:r w:rsidRPr="00AD340A">
              <w:rPr>
                <w:rFonts w:ascii="Avenir Next LT Pro" w:hAnsi="Avenir Next LT Pro" w:cs="Arial"/>
                <w:sz w:val="20"/>
                <w:szCs w:val="20"/>
              </w:rPr>
              <w:t xml:space="preserve"> moins de </w:t>
            </w:r>
            <w:r w:rsidR="00F76A52" w:rsidRPr="00AD340A">
              <w:rPr>
                <w:rFonts w:ascii="Avenir Next LT Pro" w:hAnsi="Avenir Next LT Pro" w:cs="Arial"/>
                <w:sz w:val="20"/>
                <w:szCs w:val="20"/>
              </w:rPr>
              <w:t>10</w:t>
            </w:r>
            <w:r w:rsidRPr="00AD340A">
              <w:rPr>
                <w:rFonts w:ascii="Avenir Next LT Pro" w:hAnsi="Avenir Next LT Pro" w:cs="Arial"/>
                <w:sz w:val="20"/>
                <w:szCs w:val="20"/>
              </w:rPr>
              <w:t xml:space="preserve"> jours avant</w:t>
            </w:r>
            <w:r w:rsidR="00F76A52" w:rsidRPr="00AD340A">
              <w:rPr>
                <w:rFonts w:ascii="Avenir Next LT Pro" w:hAnsi="Avenir Next LT Pro" w:cs="Arial"/>
                <w:sz w:val="20"/>
                <w:szCs w:val="20"/>
              </w:rPr>
              <w:t xml:space="preserve"> la date de début des travaux : 40</w:t>
            </w:r>
            <w:r w:rsidRPr="00AD340A">
              <w:rPr>
                <w:rFonts w:ascii="Avenir Next LT Pro" w:hAnsi="Avenir Next LT Pro" w:cs="Arial"/>
                <w:sz w:val="20"/>
                <w:szCs w:val="20"/>
              </w:rPr>
              <w:t xml:space="preserve"> €</w:t>
            </w:r>
          </w:p>
          <w:p w14:paraId="41205B9C" w14:textId="11D9740C" w:rsidR="008B2934" w:rsidRDefault="008B2934" w:rsidP="008B2934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8B2934">
              <w:rPr>
                <w:rFonts w:ascii="Avenir Next LT Pro" w:hAnsi="Avenir Next LT Pro" w:cs="Arial"/>
                <w:sz w:val="20"/>
                <w:szCs w:val="20"/>
              </w:rPr>
              <w:tab/>
            </w:r>
          </w:p>
          <w:p w14:paraId="200A1406" w14:textId="1BF8679D" w:rsidR="00A72522" w:rsidRPr="00366018" w:rsidRDefault="00A61589" w:rsidP="006D705A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E07589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</w:rPr>
              <w:t>NATURE DE L’OCCUPATION</w:t>
            </w:r>
          </w:p>
        </w:tc>
      </w:tr>
    </w:tbl>
    <w:p w14:paraId="7D4B7038" w14:textId="77777777" w:rsidR="006D705A" w:rsidRPr="00F058F0" w:rsidRDefault="006D705A">
      <w:pPr>
        <w:contextualSpacing/>
        <w:rPr>
          <w:rFonts w:ascii="Avenir Next LT Pro" w:hAnsi="Avenir Next LT Pro"/>
          <w:sz w:val="10"/>
          <w:szCs w:val="10"/>
        </w:rPr>
      </w:pPr>
    </w:p>
    <w:tbl>
      <w:tblPr>
        <w:tblStyle w:val="Grilledutableau"/>
        <w:tblW w:w="10290" w:type="dxa"/>
        <w:jc w:val="center"/>
        <w:tblLook w:val="04A0" w:firstRow="1" w:lastRow="0" w:firstColumn="1" w:lastColumn="0" w:noHBand="0" w:noVBand="1"/>
      </w:tblPr>
      <w:tblGrid>
        <w:gridCol w:w="5418"/>
        <w:gridCol w:w="2020"/>
        <w:gridCol w:w="2852"/>
      </w:tblGrid>
      <w:tr w:rsidR="00612C2E" w:rsidRPr="00E07589" w14:paraId="041E398B" w14:textId="77777777" w:rsidTr="00C46CB0">
        <w:trPr>
          <w:trHeight w:val="455"/>
          <w:jc w:val="center"/>
        </w:trPr>
        <w:tc>
          <w:tcPr>
            <w:tcW w:w="5418" w:type="dxa"/>
            <w:hideMark/>
          </w:tcPr>
          <w:p w14:paraId="585D7320" w14:textId="77777777" w:rsidR="00612C2E" w:rsidRDefault="00612C2E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Echafaudage (tout type)</w:t>
            </w:r>
          </w:p>
          <w:p w14:paraId="74DA666A" w14:textId="14168425" w:rsidR="00194C96" w:rsidRPr="00E07589" w:rsidRDefault="00194C96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i/>
                <w:iCs/>
                <w:color w:val="000000" w:themeColor="text1"/>
                <w:sz w:val="16"/>
                <w:szCs w:val="16"/>
              </w:rPr>
              <w:t>1 semaine gratuite pour les chantiers de particuliers</w:t>
            </w:r>
          </w:p>
        </w:tc>
        <w:tc>
          <w:tcPr>
            <w:tcW w:w="2020" w:type="dxa"/>
            <w:hideMark/>
          </w:tcPr>
          <w:p w14:paraId="67645943" w14:textId="30BF2689" w:rsidR="00612C2E" w:rsidRPr="00E12A6D" w:rsidRDefault="00E41A36" w:rsidP="00612C2E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Par </w:t>
            </w:r>
            <w:r w:rsidR="006063B2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ml :………………………….</w:t>
            </w:r>
          </w:p>
          <w:p w14:paraId="7997F80D" w14:textId="0FC141B9" w:rsidR="00612C2E" w:rsidRPr="00E07589" w:rsidRDefault="00612C2E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52" w:type="dxa"/>
            <w:hideMark/>
          </w:tcPr>
          <w:p w14:paraId="09B51CCA" w14:textId="2D309574" w:rsidR="00281B46" w:rsidRPr="00E07589" w:rsidRDefault="00612C2E" w:rsidP="00194C96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10 €</w:t>
            </w:r>
            <w:r w:rsidR="006063B2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semaine</w:t>
            </w:r>
          </w:p>
        </w:tc>
      </w:tr>
      <w:tr w:rsidR="008054B8" w:rsidRPr="00E07589" w14:paraId="33DE47D3" w14:textId="77777777" w:rsidTr="00C46CB0">
        <w:trPr>
          <w:trHeight w:val="350"/>
          <w:jc w:val="center"/>
        </w:trPr>
        <w:tc>
          <w:tcPr>
            <w:tcW w:w="5418" w:type="dxa"/>
            <w:hideMark/>
          </w:tcPr>
          <w:p w14:paraId="53236288" w14:textId="77777777" w:rsidR="008054B8" w:rsidRPr="00E07589" w:rsidRDefault="008054B8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Bennes sur DP</w:t>
            </w:r>
          </w:p>
        </w:tc>
        <w:tc>
          <w:tcPr>
            <w:tcW w:w="2020" w:type="dxa"/>
            <w:hideMark/>
          </w:tcPr>
          <w:p w14:paraId="0F87EB21" w14:textId="1ACDA0CD" w:rsidR="008054B8" w:rsidRPr="00E07589" w:rsidRDefault="002300C4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Par u</w:t>
            </w:r>
            <w:r w:rsidR="008054B8"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nité</w:t>
            </w: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 :……………………..</w:t>
            </w:r>
          </w:p>
        </w:tc>
        <w:tc>
          <w:tcPr>
            <w:tcW w:w="2852" w:type="dxa"/>
            <w:hideMark/>
          </w:tcPr>
          <w:p w14:paraId="3C66191D" w14:textId="2AB3E0CD" w:rsidR="008054B8" w:rsidRPr="00E07589" w:rsidRDefault="008054B8" w:rsidP="00E0758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15 €</w:t>
            </w:r>
            <w:r w:rsidR="007F22D2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jour</w:t>
            </w:r>
          </w:p>
        </w:tc>
      </w:tr>
      <w:tr w:rsidR="008054B8" w:rsidRPr="00E07589" w14:paraId="512ED1C0" w14:textId="77777777" w:rsidTr="00C46CB0">
        <w:trPr>
          <w:trHeight w:val="550"/>
          <w:jc w:val="center"/>
        </w:trPr>
        <w:tc>
          <w:tcPr>
            <w:tcW w:w="5418" w:type="dxa"/>
            <w:hideMark/>
          </w:tcPr>
          <w:p w14:paraId="71763EC5" w14:textId="77777777" w:rsidR="008054B8" w:rsidRPr="00E07589" w:rsidRDefault="008054B8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Clôture / palissade de chantier</w:t>
            </w:r>
          </w:p>
        </w:tc>
        <w:tc>
          <w:tcPr>
            <w:tcW w:w="2020" w:type="dxa"/>
            <w:hideMark/>
          </w:tcPr>
          <w:p w14:paraId="6052F297" w14:textId="5E8AD11E" w:rsidR="008054B8" w:rsidRPr="00E07589" w:rsidRDefault="002300C4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Par ml</w:t>
            </w:r>
            <w:r w:rsidR="0094541A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 : ………………………….</w:t>
            </w:r>
          </w:p>
        </w:tc>
        <w:tc>
          <w:tcPr>
            <w:tcW w:w="2852" w:type="dxa"/>
            <w:hideMark/>
          </w:tcPr>
          <w:p w14:paraId="227A8436" w14:textId="364B6854" w:rsidR="008054B8" w:rsidRPr="00E07589" w:rsidRDefault="008054B8" w:rsidP="00E0758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5 €</w:t>
            </w:r>
            <w:r w:rsidR="007F22D2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mois</w:t>
            </w:r>
          </w:p>
        </w:tc>
      </w:tr>
      <w:tr w:rsidR="008054B8" w:rsidRPr="00E07589" w14:paraId="334E180D" w14:textId="77777777" w:rsidTr="00D046D2">
        <w:trPr>
          <w:trHeight w:val="510"/>
          <w:jc w:val="center"/>
        </w:trPr>
        <w:tc>
          <w:tcPr>
            <w:tcW w:w="5418" w:type="dxa"/>
            <w:tcBorders>
              <w:bottom w:val="single" w:sz="4" w:space="0" w:color="auto"/>
            </w:tcBorders>
            <w:hideMark/>
          </w:tcPr>
          <w:p w14:paraId="0C318D31" w14:textId="77777777" w:rsidR="008054B8" w:rsidRPr="00E07589" w:rsidRDefault="008054B8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Emprise chantier derrière palissade (trottoir, chaussée, etc.)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hideMark/>
          </w:tcPr>
          <w:p w14:paraId="64024D7E" w14:textId="0E8165D7" w:rsidR="008054B8" w:rsidRPr="00E07589" w:rsidRDefault="0094541A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Par </w:t>
            </w:r>
            <w:r w:rsidR="008054B8"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m²</w:t>
            </w: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 : …………………………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hideMark/>
          </w:tcPr>
          <w:p w14:paraId="3FBF91ED" w14:textId="6E743CCD" w:rsidR="008054B8" w:rsidRPr="00E07589" w:rsidRDefault="008054B8" w:rsidP="00E0758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7 €</w:t>
            </w:r>
            <w:r w:rsidR="007F22D2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semaine</w:t>
            </w:r>
          </w:p>
        </w:tc>
      </w:tr>
      <w:tr w:rsidR="008054B8" w:rsidRPr="00E07589" w14:paraId="177ADE9B" w14:textId="77777777" w:rsidTr="00D046D2">
        <w:trPr>
          <w:trHeight w:val="350"/>
          <w:jc w:val="center"/>
        </w:trPr>
        <w:tc>
          <w:tcPr>
            <w:tcW w:w="5418" w:type="dxa"/>
            <w:tcBorders>
              <w:bottom w:val="single" w:sz="4" w:space="0" w:color="auto"/>
            </w:tcBorders>
            <w:hideMark/>
          </w:tcPr>
          <w:p w14:paraId="55FD743A" w14:textId="77777777" w:rsidR="008054B8" w:rsidRPr="00E07589" w:rsidRDefault="008054B8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Bungalow / Base-vie / etc.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hideMark/>
          </w:tcPr>
          <w:p w14:paraId="7760B62D" w14:textId="6AA24D03" w:rsidR="008054B8" w:rsidRPr="00E07589" w:rsidRDefault="0094541A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Par </w:t>
            </w:r>
            <w:r w:rsidR="008054B8"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m²</w:t>
            </w: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 :………………………….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hideMark/>
          </w:tcPr>
          <w:p w14:paraId="09AEF1B2" w14:textId="1036E8CD" w:rsidR="008054B8" w:rsidRPr="00E07589" w:rsidRDefault="008054B8" w:rsidP="00E0758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15 €</w:t>
            </w:r>
            <w:r w:rsidR="007F22D2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</w:t>
            </w:r>
            <w:r w:rsidR="002300C4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semaine</w:t>
            </w:r>
          </w:p>
        </w:tc>
      </w:tr>
      <w:tr w:rsidR="0009209A" w:rsidRPr="00E07589" w14:paraId="757EB2AA" w14:textId="77777777" w:rsidTr="00D046D2">
        <w:trPr>
          <w:trHeight w:val="340"/>
          <w:jc w:val="center"/>
        </w:trPr>
        <w:tc>
          <w:tcPr>
            <w:tcW w:w="10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93B8F" w14:textId="6D5AFBA3" w:rsidR="0009209A" w:rsidRPr="00E07589" w:rsidRDefault="0009209A" w:rsidP="0009209A">
            <w:pPr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37E2" w:rsidRPr="00E07589" w14:paraId="23F16DC6" w14:textId="77777777" w:rsidTr="00D046D2">
        <w:trPr>
          <w:trHeight w:val="331"/>
          <w:jc w:val="center"/>
        </w:trPr>
        <w:tc>
          <w:tcPr>
            <w:tcW w:w="10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924B0" w14:textId="0FA34019" w:rsidR="005537E2" w:rsidRPr="00E07589" w:rsidRDefault="00CC2550" w:rsidP="00CC2550">
            <w:pPr>
              <w:rPr>
                <w:rFonts w:ascii="Poppins" w:eastAsia="Times New Roman" w:hAnsi="Poppins" w:cs="Poppin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76219DA" wp14:editId="70EA6D4C">
                  <wp:extent cx="1249680" cy="756285"/>
                  <wp:effectExtent l="0" t="0" r="7620" b="5715"/>
                  <wp:docPr id="2466519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680" w:rsidRPr="00E07589" w14:paraId="005F5D86" w14:textId="77777777" w:rsidTr="00141680">
        <w:trPr>
          <w:trHeight w:val="331"/>
          <w:jc w:val="center"/>
        </w:trPr>
        <w:tc>
          <w:tcPr>
            <w:tcW w:w="10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5F11B" w14:textId="12C69989" w:rsidR="00141680" w:rsidRPr="00E07589" w:rsidRDefault="0048337E" w:rsidP="00AA6065">
            <w:pPr>
              <w:rPr>
                <w:rFonts w:ascii="Poppins" w:eastAsia="Times New Roman" w:hAnsi="Poppins" w:cs="Poppins"/>
                <w:b/>
                <w:bCs/>
                <w:color w:val="000000" w:themeColor="text1"/>
                <w:sz w:val="18"/>
                <w:szCs w:val="18"/>
              </w:rPr>
            </w:pPr>
            <w:r w:rsidRPr="00A63312">
              <w:rPr>
                <w:rFonts w:ascii="Avenir Next LT Pro" w:eastAsia="Times New Roman" w:hAnsi="Avenir Next LT Pro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283735" wp14:editId="32C1208C">
                      <wp:simplePos x="0" y="0"/>
                      <wp:positionH relativeFrom="column">
                        <wp:posOffset>3687445</wp:posOffset>
                      </wp:positionH>
                      <wp:positionV relativeFrom="paragraph">
                        <wp:posOffset>-832485</wp:posOffset>
                      </wp:positionV>
                      <wp:extent cx="2813050" cy="869950"/>
                      <wp:effectExtent l="0" t="0" r="25400" b="25400"/>
                      <wp:wrapNone/>
                      <wp:docPr id="189138694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3050" cy="869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C106B3" w14:textId="77777777" w:rsidR="000539D7" w:rsidRPr="002763DC" w:rsidRDefault="000539D7" w:rsidP="000539D7">
                                  <w:pPr>
                                    <w:jc w:val="center"/>
                                    <w:rPr>
                                      <w:rFonts w:ascii="Avenir Next LT Pro" w:hAnsi="Avenir Next LT Pro" w:cs="Poppin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763DC">
                                    <w:rPr>
                                      <w:rFonts w:ascii="Avenir Next LT Pro" w:hAnsi="Avenir Next LT Pro" w:cs="Poppins"/>
                                      <w:b/>
                                      <w:bCs/>
                                      <w:sz w:val="20"/>
                                      <w:szCs w:val="20"/>
                                      <w:highlight w:val="lightGray"/>
                                    </w:rPr>
                                    <w:t>Cadre réservé à l’administration</w:t>
                                  </w:r>
                                </w:p>
                                <w:p w14:paraId="242ACCB5" w14:textId="77777777" w:rsidR="000539D7" w:rsidRPr="002763DC" w:rsidRDefault="000539D7" w:rsidP="000539D7">
                                  <w:pPr>
                                    <w:spacing w:after="0" w:line="240" w:lineRule="auto"/>
                                    <w:rPr>
                                      <w:rFonts w:ascii="Avenir Next LT Pro" w:hAnsi="Avenir Next LT Pro" w:cs="Poppins"/>
                                      <w:sz w:val="20"/>
                                      <w:szCs w:val="20"/>
                                    </w:rPr>
                                  </w:pPr>
                                  <w:r w:rsidRPr="002763DC">
                                    <w:rPr>
                                      <w:rFonts w:ascii="Avenir Next LT Pro" w:hAnsi="Avenir Next LT Pro" w:cs="Poppins"/>
                                      <w:sz w:val="20"/>
                                      <w:szCs w:val="20"/>
                                    </w:rPr>
                                    <w:t>Référence dossier :</w:t>
                                  </w:r>
                                </w:p>
                                <w:p w14:paraId="18FC00C4" w14:textId="77777777" w:rsidR="000539D7" w:rsidRPr="002763DC" w:rsidRDefault="000539D7" w:rsidP="000539D7">
                                  <w:pPr>
                                    <w:spacing w:after="0" w:line="240" w:lineRule="auto"/>
                                    <w:rPr>
                                      <w:rFonts w:ascii="Avenir Next LT Pro" w:hAnsi="Avenir Next LT Pro" w:cs="Poppins"/>
                                      <w:sz w:val="20"/>
                                      <w:szCs w:val="20"/>
                                    </w:rPr>
                                  </w:pPr>
                                  <w:r w:rsidRPr="002763DC">
                                    <w:rPr>
                                      <w:rFonts w:ascii="Avenir Next LT Pro" w:hAnsi="Avenir Next LT Pro" w:cs="Poppins"/>
                                      <w:sz w:val="20"/>
                                      <w:szCs w:val="20"/>
                                    </w:rPr>
                                    <w:t>Montant facturation :</w:t>
                                  </w:r>
                                </w:p>
                                <w:p w14:paraId="16B61DD9" w14:textId="77777777" w:rsidR="000539D7" w:rsidRPr="002763DC" w:rsidRDefault="000539D7" w:rsidP="000539D7">
                                  <w:pPr>
                                    <w:spacing w:after="0" w:line="240" w:lineRule="auto"/>
                                    <w:rPr>
                                      <w:rFonts w:ascii="Avenir Next LT Pro" w:hAnsi="Avenir Next LT Pro" w:cs="Poppi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83735" id="_x0000_s1027" type="#_x0000_t202" style="position:absolute;margin-left:290.35pt;margin-top:-65.55pt;width:221.5pt;height:6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" fillcolor="window" strokeweight=".5pt">
                      <v:textbox>
                        <w:txbxContent>
                          <w:p w14:paraId="4CC106B3" w14:textId="77777777" w:rsidR="000539D7" w:rsidRPr="002763DC" w:rsidRDefault="000539D7" w:rsidP="000539D7">
                            <w:pPr>
                              <w:jc w:val="center"/>
                              <w:rPr>
                                <w:rFonts w:ascii="Avenir Next LT Pro" w:hAnsi="Avenir Next LT Pro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63DC">
                              <w:rPr>
                                <w:rFonts w:ascii="Avenir Next LT Pro" w:hAnsi="Avenir Next LT Pro" w:cs="Poppins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Cadre réservé à l’administration</w:t>
                            </w:r>
                          </w:p>
                          <w:p w14:paraId="242ACCB5" w14:textId="77777777" w:rsidR="000539D7" w:rsidRPr="002763DC" w:rsidRDefault="000539D7" w:rsidP="000539D7">
                            <w:pPr>
                              <w:spacing w:after="0" w:line="240" w:lineRule="auto"/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</w:pPr>
                            <w:r w:rsidRPr="002763DC"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  <w:t>Référence dossier :</w:t>
                            </w:r>
                          </w:p>
                          <w:p w14:paraId="18FC00C4" w14:textId="77777777" w:rsidR="000539D7" w:rsidRPr="002763DC" w:rsidRDefault="000539D7" w:rsidP="000539D7">
                            <w:pPr>
                              <w:spacing w:after="0" w:line="240" w:lineRule="auto"/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</w:pPr>
                            <w:r w:rsidRPr="002763DC"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  <w:t>Montant facturation :</w:t>
                            </w:r>
                          </w:p>
                          <w:p w14:paraId="16B61DD9" w14:textId="77777777" w:rsidR="000539D7" w:rsidRPr="002763DC" w:rsidRDefault="000539D7" w:rsidP="000539D7">
                            <w:pPr>
                              <w:spacing w:after="0" w:line="240" w:lineRule="auto"/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1680" w:rsidRPr="00E07589" w14:paraId="0539963C" w14:textId="77777777" w:rsidTr="00141680">
        <w:trPr>
          <w:trHeight w:val="331"/>
          <w:jc w:val="center"/>
        </w:trPr>
        <w:tc>
          <w:tcPr>
            <w:tcW w:w="10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D274C" w14:textId="7ABF2360" w:rsidR="00141680" w:rsidRPr="00E07589" w:rsidRDefault="00141680" w:rsidP="00C46CB0">
            <w:pPr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41680" w:rsidRPr="00E07589" w14:paraId="7045D4D4" w14:textId="77777777" w:rsidTr="00D046D2">
        <w:trPr>
          <w:trHeight w:val="331"/>
          <w:jc w:val="center"/>
        </w:trPr>
        <w:tc>
          <w:tcPr>
            <w:tcW w:w="10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EA828" w14:textId="4C828258" w:rsidR="00141680" w:rsidRPr="00E07589" w:rsidRDefault="00141680" w:rsidP="000539D7">
            <w:pPr>
              <w:rPr>
                <w:rFonts w:ascii="Poppins" w:eastAsia="Times New Roman" w:hAnsi="Poppins" w:cs="Poppi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110C8" w:rsidRPr="00E07589" w14:paraId="5B74F2F7" w14:textId="77777777" w:rsidTr="00D046D2">
        <w:trPr>
          <w:trHeight w:val="331"/>
          <w:jc w:val="center"/>
        </w:trPr>
        <w:tc>
          <w:tcPr>
            <w:tcW w:w="10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7BB0" w14:textId="0645CCEB" w:rsidR="00E110C8" w:rsidRPr="00E07589" w:rsidRDefault="007366F5" w:rsidP="00C46CB0">
            <w:pPr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b/>
                <w:bCs/>
                <w:color w:val="000000" w:themeColor="text1"/>
                <w:sz w:val="18"/>
                <w:szCs w:val="18"/>
              </w:rPr>
              <w:t>Appareil de levage</w:t>
            </w:r>
          </w:p>
        </w:tc>
      </w:tr>
      <w:tr w:rsidR="007366F5" w:rsidRPr="00E07589" w14:paraId="357A3753" w14:textId="77777777" w:rsidTr="00D046D2">
        <w:trPr>
          <w:trHeight w:val="340"/>
          <w:jc w:val="center"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15931E" w14:textId="77777777" w:rsidR="007366F5" w:rsidRPr="00E07589" w:rsidRDefault="007366F5" w:rsidP="00641B79">
            <w:pPr>
              <w:ind w:firstLineChars="400" w:firstLine="720"/>
              <w:rPr>
                <w:rFonts w:ascii="Trebuchet MS" w:eastAsia="Times New Roman" w:hAnsi="Trebuchet MS" w:cs="Calibri"/>
                <w:color w:val="000000" w:themeColor="text1"/>
                <w:sz w:val="18"/>
                <w:szCs w:val="18"/>
              </w:rPr>
            </w:pPr>
            <w:r w:rsidRPr="00E07589">
              <w:rPr>
                <w:rFonts w:ascii="Trebuchet MS" w:eastAsia="Times New Roman" w:hAnsi="Trebuchet MS" w:cs="Calibri"/>
                <w:color w:val="000000" w:themeColor="text1"/>
                <w:sz w:val="18"/>
                <w:szCs w:val="18"/>
              </w:rPr>
              <w:t>-</w:t>
            </w:r>
            <w:r w:rsidRPr="00E0758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 </w:t>
            </w: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Jusqu’à 3,5 T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B9D025" w14:textId="77777777" w:rsidR="007366F5" w:rsidRPr="00E07589" w:rsidRDefault="007366F5" w:rsidP="00641B7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Par u</w:t>
            </w: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nité</w:t>
            </w: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 :…………………….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730B04" w14:textId="77777777" w:rsidR="007366F5" w:rsidRPr="00E07589" w:rsidRDefault="007366F5" w:rsidP="00641B7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100 €</w:t>
            </w: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jour</w:t>
            </w:r>
          </w:p>
        </w:tc>
      </w:tr>
      <w:tr w:rsidR="007366F5" w:rsidRPr="00E07589" w14:paraId="0BC6FCF4" w14:textId="77777777" w:rsidTr="00641B79">
        <w:trPr>
          <w:trHeight w:val="350"/>
          <w:jc w:val="center"/>
        </w:trPr>
        <w:tc>
          <w:tcPr>
            <w:tcW w:w="5418" w:type="dxa"/>
            <w:tcBorders>
              <w:bottom w:val="single" w:sz="4" w:space="0" w:color="auto"/>
            </w:tcBorders>
            <w:hideMark/>
          </w:tcPr>
          <w:p w14:paraId="2CA93EB3" w14:textId="77777777" w:rsidR="007366F5" w:rsidRPr="00E07589" w:rsidRDefault="007366F5" w:rsidP="00641B79">
            <w:pPr>
              <w:ind w:firstLineChars="400" w:firstLine="720"/>
              <w:rPr>
                <w:rFonts w:ascii="Trebuchet MS" w:eastAsia="Times New Roman" w:hAnsi="Trebuchet MS" w:cs="Calibri"/>
                <w:color w:val="000000" w:themeColor="text1"/>
                <w:sz w:val="18"/>
                <w:szCs w:val="18"/>
              </w:rPr>
            </w:pPr>
            <w:r w:rsidRPr="00E07589">
              <w:rPr>
                <w:rFonts w:ascii="Trebuchet MS" w:eastAsia="Times New Roman" w:hAnsi="Trebuchet MS" w:cs="Calibri"/>
                <w:color w:val="000000" w:themeColor="text1"/>
                <w:sz w:val="18"/>
                <w:szCs w:val="18"/>
              </w:rPr>
              <w:t>-</w:t>
            </w:r>
            <w:r w:rsidRPr="00E0758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 </w:t>
            </w: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Supérieur à 3,5 T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hideMark/>
          </w:tcPr>
          <w:p w14:paraId="73D72C45" w14:textId="77777777" w:rsidR="007366F5" w:rsidRPr="00E07589" w:rsidRDefault="007366F5" w:rsidP="00641B7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Par u</w:t>
            </w: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nité</w:t>
            </w: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 :…………………….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hideMark/>
          </w:tcPr>
          <w:p w14:paraId="20CA4BB4" w14:textId="77777777" w:rsidR="007366F5" w:rsidRPr="00E07589" w:rsidRDefault="007366F5" w:rsidP="00641B7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300 €</w:t>
            </w: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jour</w:t>
            </w:r>
          </w:p>
        </w:tc>
      </w:tr>
      <w:tr w:rsidR="00C46CB0" w:rsidRPr="00E07589" w14:paraId="2FA3555E" w14:textId="77777777" w:rsidTr="000539D7">
        <w:trPr>
          <w:trHeight w:val="331"/>
          <w:jc w:val="center"/>
        </w:trPr>
        <w:tc>
          <w:tcPr>
            <w:tcW w:w="1029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36BDEFBF" w14:textId="6B34324E" w:rsidR="00C46CB0" w:rsidRPr="00E07589" w:rsidRDefault="00C46CB0" w:rsidP="00C46CB0">
            <w:pPr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b/>
                <w:bCs/>
                <w:color w:val="000000" w:themeColor="text1"/>
                <w:sz w:val="18"/>
                <w:szCs w:val="18"/>
              </w:rPr>
              <w:t>Installation réseaux provisoires</w:t>
            </w:r>
          </w:p>
        </w:tc>
      </w:tr>
      <w:tr w:rsidR="005C784A" w:rsidRPr="00E07589" w14:paraId="7ABD0CB2" w14:textId="77777777" w:rsidTr="00C46CB0">
        <w:trPr>
          <w:trHeight w:val="340"/>
          <w:jc w:val="center"/>
        </w:trPr>
        <w:tc>
          <w:tcPr>
            <w:tcW w:w="5418" w:type="dxa"/>
            <w:vMerge w:val="restart"/>
            <w:hideMark/>
          </w:tcPr>
          <w:p w14:paraId="7ED8E508" w14:textId="77777777" w:rsidR="005C784A" w:rsidRPr="00E12A6D" w:rsidRDefault="005C784A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Ligne électrique provisoire</w:t>
            </w:r>
          </w:p>
          <w:p w14:paraId="280ECEF7" w14:textId="61D75BB7" w:rsidR="005C784A" w:rsidRPr="00E07589" w:rsidRDefault="005C784A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20" w:type="dxa"/>
            <w:hideMark/>
          </w:tcPr>
          <w:p w14:paraId="5B26AF13" w14:textId="54CD281B" w:rsidR="005C784A" w:rsidRPr="00E07589" w:rsidRDefault="002909F5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Par p</w:t>
            </w:r>
            <w:r w:rsidR="005C784A"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oteau</w:t>
            </w: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852" w:type="dxa"/>
            <w:hideMark/>
          </w:tcPr>
          <w:p w14:paraId="6DAC015C" w14:textId="401EDBCC" w:rsidR="005C784A" w:rsidRPr="00E07589" w:rsidRDefault="005C784A" w:rsidP="00E0758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50 €</w:t>
            </w:r>
            <w:r w:rsidR="003A60CA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mois</w:t>
            </w:r>
          </w:p>
        </w:tc>
      </w:tr>
      <w:tr w:rsidR="005C784A" w:rsidRPr="00E07589" w14:paraId="5DC932B4" w14:textId="77777777" w:rsidTr="00C46CB0">
        <w:trPr>
          <w:trHeight w:val="353"/>
          <w:jc w:val="center"/>
        </w:trPr>
        <w:tc>
          <w:tcPr>
            <w:tcW w:w="5418" w:type="dxa"/>
            <w:vMerge/>
            <w:hideMark/>
          </w:tcPr>
          <w:p w14:paraId="419D069E" w14:textId="4B106D19" w:rsidR="005C784A" w:rsidRPr="00E07589" w:rsidRDefault="005C784A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020" w:type="dxa"/>
            <w:hideMark/>
          </w:tcPr>
          <w:p w14:paraId="4013C246" w14:textId="7342677E" w:rsidR="005C784A" w:rsidRPr="00E07589" w:rsidRDefault="002225FE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Par ml :…………………………..</w:t>
            </w:r>
          </w:p>
        </w:tc>
        <w:tc>
          <w:tcPr>
            <w:tcW w:w="2852" w:type="dxa"/>
            <w:hideMark/>
          </w:tcPr>
          <w:p w14:paraId="774CF112" w14:textId="3F8380E7" w:rsidR="005C784A" w:rsidRPr="00E07589" w:rsidRDefault="005C784A" w:rsidP="00E0758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12 €</w:t>
            </w:r>
            <w:r w:rsidR="003A60CA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mois</w:t>
            </w:r>
          </w:p>
        </w:tc>
      </w:tr>
      <w:tr w:rsidR="008054B8" w:rsidRPr="00E07589" w14:paraId="7E4649D4" w14:textId="77777777" w:rsidTr="00C46CB0">
        <w:trPr>
          <w:trHeight w:val="414"/>
          <w:jc w:val="center"/>
        </w:trPr>
        <w:tc>
          <w:tcPr>
            <w:tcW w:w="5418" w:type="dxa"/>
            <w:hideMark/>
          </w:tcPr>
          <w:p w14:paraId="0AAB0447" w14:textId="77777777" w:rsidR="008054B8" w:rsidRPr="00E07589" w:rsidRDefault="008054B8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Canalisation provisoire (toutes sortes)</w:t>
            </w:r>
          </w:p>
        </w:tc>
        <w:tc>
          <w:tcPr>
            <w:tcW w:w="2020" w:type="dxa"/>
            <w:hideMark/>
          </w:tcPr>
          <w:p w14:paraId="5DCFC5F3" w14:textId="6ADEE99F" w:rsidR="008054B8" w:rsidRPr="00E07589" w:rsidRDefault="002225FE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Par ml :…………………………..</w:t>
            </w:r>
          </w:p>
        </w:tc>
        <w:tc>
          <w:tcPr>
            <w:tcW w:w="2852" w:type="dxa"/>
            <w:hideMark/>
          </w:tcPr>
          <w:p w14:paraId="5DBEDD8D" w14:textId="64BB2F56" w:rsidR="008054B8" w:rsidRPr="00E07589" w:rsidRDefault="008054B8" w:rsidP="00E0758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12 €</w:t>
            </w:r>
            <w:r w:rsidR="003A60CA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mois</w:t>
            </w:r>
          </w:p>
        </w:tc>
      </w:tr>
      <w:tr w:rsidR="008054B8" w:rsidRPr="00E07589" w14:paraId="402B5112" w14:textId="77777777" w:rsidTr="004459B3">
        <w:trPr>
          <w:trHeight w:val="559"/>
          <w:jc w:val="center"/>
        </w:trPr>
        <w:tc>
          <w:tcPr>
            <w:tcW w:w="5418" w:type="dxa"/>
            <w:hideMark/>
          </w:tcPr>
          <w:p w14:paraId="698B4186" w14:textId="77777777" w:rsidR="008054B8" w:rsidRPr="00E07589" w:rsidRDefault="008054B8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Neutralisation de place de stationnement (sauf déménagement)</w:t>
            </w:r>
          </w:p>
        </w:tc>
        <w:tc>
          <w:tcPr>
            <w:tcW w:w="2020" w:type="dxa"/>
            <w:hideMark/>
          </w:tcPr>
          <w:p w14:paraId="1E5DA718" w14:textId="50659B98" w:rsidR="008054B8" w:rsidRPr="00E07589" w:rsidRDefault="0009209A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Par u</w:t>
            </w:r>
            <w:r w:rsidR="008054B8"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nité</w:t>
            </w: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 :…………………….</w:t>
            </w:r>
          </w:p>
        </w:tc>
        <w:tc>
          <w:tcPr>
            <w:tcW w:w="2852" w:type="dxa"/>
            <w:hideMark/>
          </w:tcPr>
          <w:p w14:paraId="7B5327D0" w14:textId="62A0EFF2" w:rsidR="008054B8" w:rsidRPr="00E07589" w:rsidRDefault="008054B8" w:rsidP="00E0758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20 €</w:t>
            </w:r>
            <w:r w:rsidR="003A60CA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</w:t>
            </w:r>
            <w:r w:rsidR="0009209A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jour</w:t>
            </w:r>
          </w:p>
        </w:tc>
      </w:tr>
      <w:tr w:rsidR="008054B8" w:rsidRPr="00E07589" w14:paraId="289EF88E" w14:textId="77777777" w:rsidTr="00C46CB0">
        <w:trPr>
          <w:trHeight w:val="350"/>
          <w:jc w:val="center"/>
        </w:trPr>
        <w:tc>
          <w:tcPr>
            <w:tcW w:w="5418" w:type="dxa"/>
            <w:hideMark/>
          </w:tcPr>
          <w:p w14:paraId="58D1F8C7" w14:textId="77777777" w:rsidR="008054B8" w:rsidRPr="00E07589" w:rsidRDefault="008054B8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Bulle de vente</w:t>
            </w:r>
          </w:p>
        </w:tc>
        <w:tc>
          <w:tcPr>
            <w:tcW w:w="2020" w:type="dxa"/>
            <w:hideMark/>
          </w:tcPr>
          <w:p w14:paraId="0A41D0F3" w14:textId="74F3828B" w:rsidR="008054B8" w:rsidRPr="00E07589" w:rsidRDefault="0009209A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Par </w:t>
            </w:r>
            <w:r w:rsidR="008054B8"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m²</w:t>
            </w: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 :…………………………</w:t>
            </w:r>
          </w:p>
        </w:tc>
        <w:tc>
          <w:tcPr>
            <w:tcW w:w="2852" w:type="dxa"/>
            <w:hideMark/>
          </w:tcPr>
          <w:p w14:paraId="5EB032F0" w14:textId="1E3F3F7F" w:rsidR="008054B8" w:rsidRPr="00E07589" w:rsidRDefault="008054B8" w:rsidP="00E0758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100 €</w:t>
            </w:r>
            <w:r w:rsidR="003A60CA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/ mois</w:t>
            </w:r>
          </w:p>
        </w:tc>
      </w:tr>
      <w:tr w:rsidR="008054B8" w:rsidRPr="00E07589" w14:paraId="704576E8" w14:textId="77777777" w:rsidTr="00C46CB0">
        <w:trPr>
          <w:trHeight w:val="350"/>
          <w:jc w:val="center"/>
        </w:trPr>
        <w:tc>
          <w:tcPr>
            <w:tcW w:w="5418" w:type="dxa"/>
            <w:hideMark/>
          </w:tcPr>
          <w:p w14:paraId="75B2317B" w14:textId="77777777" w:rsidR="008054B8" w:rsidRPr="00E07589" w:rsidRDefault="008054B8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Fermeture de rue ou de voie</w:t>
            </w:r>
          </w:p>
        </w:tc>
        <w:tc>
          <w:tcPr>
            <w:tcW w:w="2020" w:type="dxa"/>
            <w:hideMark/>
          </w:tcPr>
          <w:p w14:paraId="502129FA" w14:textId="4D4965F2" w:rsidR="008054B8" w:rsidRPr="00E07589" w:rsidRDefault="00C55610" w:rsidP="00E07589">
            <w:pP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Par </w:t>
            </w:r>
            <w:r w:rsidR="00DA2BD5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jour :………………………</w:t>
            </w:r>
          </w:p>
        </w:tc>
        <w:tc>
          <w:tcPr>
            <w:tcW w:w="2852" w:type="dxa"/>
            <w:hideMark/>
          </w:tcPr>
          <w:p w14:paraId="4976DE93" w14:textId="586D029F" w:rsidR="008054B8" w:rsidRPr="00E07589" w:rsidRDefault="008054B8" w:rsidP="00E07589">
            <w:pPr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E07589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100 €</w:t>
            </w:r>
            <w:r w:rsidR="003A60CA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</w:t>
            </w:r>
            <w:r w:rsidR="00DA2BD5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/ jour</w:t>
            </w:r>
          </w:p>
        </w:tc>
      </w:tr>
    </w:tbl>
    <w:p w14:paraId="55DC7B0B" w14:textId="1DFD2023" w:rsidR="005537E2" w:rsidRDefault="005537E2">
      <w:pPr>
        <w:contextualSpacing/>
        <w:rPr>
          <w:rFonts w:ascii="Avenir Next LT Pro" w:hAnsi="Avenir Next LT Pro"/>
          <w:b/>
          <w:bCs/>
        </w:rPr>
      </w:pPr>
    </w:p>
    <w:p w14:paraId="648B6D70" w14:textId="0D0D64B0" w:rsidR="006D705A" w:rsidRDefault="00176731">
      <w:pPr>
        <w:contextualSpacing/>
        <w:rPr>
          <w:rFonts w:ascii="Avenir Next LT Pro" w:hAnsi="Avenir Next LT Pro"/>
          <w:b/>
          <w:bCs/>
        </w:rPr>
      </w:pPr>
      <w:r w:rsidRPr="00C67B85">
        <w:rPr>
          <w:rFonts w:ascii="Avenir Next LT Pro" w:hAnsi="Avenir Next LT Pro"/>
          <w:b/>
          <w:bCs/>
        </w:rPr>
        <w:t>PÉNALITÉS</w:t>
      </w:r>
    </w:p>
    <w:p w14:paraId="3390884F" w14:textId="77777777" w:rsidR="00C67B85" w:rsidRPr="00A63312" w:rsidRDefault="00C67B85">
      <w:pPr>
        <w:contextualSpacing/>
        <w:rPr>
          <w:rFonts w:ascii="Avenir Next LT Pro" w:hAnsi="Avenir Next LT Pro"/>
          <w:b/>
          <w:bCs/>
          <w:sz w:val="16"/>
          <w:szCs w:val="16"/>
        </w:rPr>
      </w:pPr>
    </w:p>
    <w:tbl>
      <w:tblPr>
        <w:tblW w:w="1033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984"/>
        <w:gridCol w:w="2835"/>
      </w:tblGrid>
      <w:tr w:rsidR="00176731" w:rsidRPr="00176731" w14:paraId="220F6BF0" w14:textId="77777777" w:rsidTr="00A63312">
        <w:trPr>
          <w:trHeight w:val="350"/>
        </w:trPr>
        <w:tc>
          <w:tcPr>
            <w:tcW w:w="5519" w:type="dxa"/>
            <w:shd w:val="clear" w:color="auto" w:fill="auto"/>
            <w:vAlign w:val="center"/>
            <w:hideMark/>
          </w:tcPr>
          <w:p w14:paraId="078BE443" w14:textId="77777777" w:rsidR="00176731" w:rsidRPr="00176731" w:rsidRDefault="00176731" w:rsidP="00176731">
            <w:pPr>
              <w:spacing w:after="0" w:line="240" w:lineRule="auto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Prestation nettoyage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C08BAD" w14:textId="77777777" w:rsidR="00176731" w:rsidRPr="00176731" w:rsidRDefault="00176731" w:rsidP="0017673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Forfait jour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BB1B34" w14:textId="77777777" w:rsidR="00176731" w:rsidRPr="00176731" w:rsidRDefault="00176731" w:rsidP="0017673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550 €</w:t>
            </w:r>
          </w:p>
        </w:tc>
      </w:tr>
      <w:tr w:rsidR="00176731" w:rsidRPr="00176731" w14:paraId="520A88FD" w14:textId="77777777" w:rsidTr="00A63312">
        <w:trPr>
          <w:trHeight w:val="350"/>
        </w:trPr>
        <w:tc>
          <w:tcPr>
            <w:tcW w:w="5519" w:type="dxa"/>
            <w:shd w:val="clear" w:color="auto" w:fill="auto"/>
            <w:vAlign w:val="center"/>
            <w:hideMark/>
          </w:tcPr>
          <w:p w14:paraId="44ACAC0E" w14:textId="77777777" w:rsidR="00176731" w:rsidRPr="00176731" w:rsidRDefault="00176731" w:rsidP="00176731">
            <w:pPr>
              <w:spacing w:after="0" w:line="240" w:lineRule="auto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Demande non autorisée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517512" w14:textId="77777777" w:rsidR="00176731" w:rsidRPr="00176731" w:rsidRDefault="00176731" w:rsidP="0017673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Forfait jour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05012A" w14:textId="77777777" w:rsidR="00176731" w:rsidRPr="00176731" w:rsidRDefault="00176731" w:rsidP="0017673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180 €</w:t>
            </w:r>
          </w:p>
        </w:tc>
      </w:tr>
      <w:tr w:rsidR="00176731" w:rsidRPr="00176731" w14:paraId="5EB0D9ED" w14:textId="77777777" w:rsidTr="00A63312">
        <w:trPr>
          <w:trHeight w:val="358"/>
        </w:trPr>
        <w:tc>
          <w:tcPr>
            <w:tcW w:w="5519" w:type="dxa"/>
            <w:shd w:val="clear" w:color="auto" w:fill="auto"/>
            <w:vAlign w:val="center"/>
            <w:hideMark/>
          </w:tcPr>
          <w:p w14:paraId="79363EDA" w14:textId="77777777" w:rsidR="00176731" w:rsidRPr="00176731" w:rsidRDefault="00176731" w:rsidP="00176731">
            <w:pPr>
              <w:spacing w:after="0" w:line="240" w:lineRule="auto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Demande non conforme / incomplète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163572" w14:textId="77777777" w:rsidR="00176731" w:rsidRPr="00176731" w:rsidRDefault="00176731" w:rsidP="0017673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Forfait jour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0D20D2" w14:textId="77777777" w:rsidR="00176731" w:rsidRPr="00176731" w:rsidRDefault="00176731" w:rsidP="0017673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100 €</w:t>
            </w:r>
          </w:p>
        </w:tc>
      </w:tr>
      <w:tr w:rsidR="00176731" w:rsidRPr="00176731" w14:paraId="2FE58688" w14:textId="77777777" w:rsidTr="00A63312">
        <w:trPr>
          <w:trHeight w:val="549"/>
        </w:trPr>
        <w:tc>
          <w:tcPr>
            <w:tcW w:w="5519" w:type="dxa"/>
            <w:shd w:val="clear" w:color="auto" w:fill="auto"/>
            <w:vAlign w:val="center"/>
            <w:hideMark/>
          </w:tcPr>
          <w:p w14:paraId="41A5376F" w14:textId="77777777" w:rsidR="00176731" w:rsidRPr="00176731" w:rsidRDefault="00176731" w:rsidP="00176731">
            <w:pPr>
              <w:spacing w:after="0" w:line="240" w:lineRule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Absence de remise en état (hors délai demandé)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4C6B19" w14:textId="77777777" w:rsidR="00176731" w:rsidRPr="00176731" w:rsidRDefault="00176731" w:rsidP="0017673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Forfait jour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B58CC0" w14:textId="77777777" w:rsidR="00176731" w:rsidRPr="00176731" w:rsidRDefault="00176731" w:rsidP="0017673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130 €</w:t>
            </w:r>
          </w:p>
        </w:tc>
      </w:tr>
      <w:tr w:rsidR="00176731" w:rsidRPr="00176731" w14:paraId="3D82C9D9" w14:textId="77777777" w:rsidTr="00A63312">
        <w:trPr>
          <w:trHeight w:val="810"/>
        </w:trPr>
        <w:tc>
          <w:tcPr>
            <w:tcW w:w="5519" w:type="dxa"/>
            <w:shd w:val="clear" w:color="auto" w:fill="auto"/>
            <w:vAlign w:val="center"/>
            <w:hideMark/>
          </w:tcPr>
          <w:p w14:paraId="1366CEA6" w14:textId="77777777" w:rsidR="00176731" w:rsidRPr="00176731" w:rsidRDefault="00176731" w:rsidP="00176731">
            <w:pPr>
              <w:spacing w:after="0" w:line="240" w:lineRule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Dépassement de délai sans demande complémentaire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127578" w14:textId="77777777" w:rsidR="00176731" w:rsidRPr="00176731" w:rsidRDefault="00176731" w:rsidP="0017673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Forfait jour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315B27" w14:textId="77777777" w:rsidR="00176731" w:rsidRPr="00176731" w:rsidRDefault="00176731" w:rsidP="0017673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1767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30 €</w:t>
            </w:r>
          </w:p>
        </w:tc>
      </w:tr>
    </w:tbl>
    <w:p w14:paraId="799E932B" w14:textId="77777777" w:rsidR="00176731" w:rsidRDefault="00176731">
      <w:pPr>
        <w:contextualSpacing/>
        <w:rPr>
          <w:rFonts w:ascii="Avenir Next LT Pro" w:hAnsi="Avenir Next LT Pro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5"/>
        <w:gridCol w:w="117"/>
      </w:tblGrid>
      <w:tr w:rsidR="00C0474E" w:rsidRPr="00F058F0" w14:paraId="117A7DD8" w14:textId="77777777" w:rsidTr="001D722D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53F24CD6" w14:textId="1CF1E3FD" w:rsidR="00C0474E" w:rsidRPr="00F058F0" w:rsidRDefault="00C0474E" w:rsidP="00D04D95">
            <w:pPr>
              <w:contextualSpacing/>
              <w:jc w:val="center"/>
              <w:rPr>
                <w:rFonts w:ascii="Avenir Next LT Pro" w:hAnsi="Avenir Next LT Pro"/>
                <w:b/>
                <w:bCs/>
              </w:rPr>
            </w:pPr>
            <w:r w:rsidRPr="00F058F0">
              <w:rPr>
                <w:rFonts w:ascii="Avenir Next LT Pro" w:hAnsi="Avenir Next LT Pro"/>
                <w:b/>
                <w:bCs/>
              </w:rPr>
              <w:t xml:space="preserve">Gestion </w:t>
            </w:r>
            <w:r w:rsidR="003135C6" w:rsidRPr="00F058F0">
              <w:rPr>
                <w:rFonts w:ascii="Avenir Next LT Pro" w:hAnsi="Avenir Next LT Pro"/>
                <w:b/>
                <w:bCs/>
              </w:rPr>
              <w:t>de</w:t>
            </w:r>
            <w:r w:rsidRPr="00F058F0">
              <w:rPr>
                <w:rFonts w:ascii="Avenir Next LT Pro" w:hAnsi="Avenir Next LT Pro"/>
                <w:b/>
                <w:bCs/>
              </w:rPr>
              <w:t xml:space="preserve"> </w:t>
            </w:r>
            <w:r w:rsidR="002575D9" w:rsidRPr="00F058F0">
              <w:rPr>
                <w:rFonts w:ascii="Avenir Next LT Pro" w:hAnsi="Avenir Next LT Pro"/>
                <w:b/>
                <w:bCs/>
              </w:rPr>
              <w:t xml:space="preserve">la </w:t>
            </w:r>
            <w:r w:rsidRPr="00F058F0">
              <w:rPr>
                <w:rFonts w:ascii="Avenir Next LT Pro" w:hAnsi="Avenir Next LT Pro"/>
                <w:b/>
                <w:bCs/>
              </w:rPr>
              <w:t xml:space="preserve">circulation </w:t>
            </w:r>
            <w:r w:rsidR="00727D8F" w:rsidRPr="00F058F0">
              <w:rPr>
                <w:rFonts w:ascii="Avenir Next LT Pro" w:hAnsi="Avenir Next LT Pro"/>
                <w:b/>
                <w:bCs/>
              </w:rPr>
              <w:t>routière</w:t>
            </w:r>
            <w:r w:rsidR="003135C6" w:rsidRPr="00F058F0">
              <w:rPr>
                <w:rFonts w:ascii="Avenir Next LT Pro" w:hAnsi="Avenir Next LT Pro"/>
                <w:b/>
                <w:bCs/>
              </w:rPr>
              <w:t xml:space="preserve"> et piétonne</w:t>
            </w:r>
          </w:p>
        </w:tc>
      </w:tr>
      <w:tr w:rsidR="00C0474E" w:rsidRPr="00F058F0" w14:paraId="18DBAD2C" w14:textId="77777777" w:rsidTr="001D722D">
        <w:tc>
          <w:tcPr>
            <w:tcW w:w="10682" w:type="dxa"/>
            <w:gridSpan w:val="2"/>
            <w:shd w:val="clear" w:color="auto" w:fill="auto"/>
          </w:tcPr>
          <w:p w14:paraId="233A819D" w14:textId="77777777" w:rsidR="00C0474E" w:rsidRPr="00F058F0" w:rsidRDefault="00C0474E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565D4453" w14:textId="708A6158" w:rsidR="00AE468A" w:rsidRPr="00F058F0" w:rsidRDefault="00430941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74E" w:rsidRPr="00F058F0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  <w:r w:rsidR="00C0474E"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652581" w:rsidRPr="00F058F0">
              <w:rPr>
                <w:rFonts w:ascii="Avenir Next LT Pro" w:hAnsi="Avenir Next LT Pro" w:cs="Arial"/>
                <w:sz w:val="20"/>
                <w:szCs w:val="20"/>
              </w:rPr>
              <w:t xml:space="preserve">La demande ne </w:t>
            </w:r>
            <w:r w:rsidR="00D04D95" w:rsidRPr="00F058F0">
              <w:rPr>
                <w:rFonts w:ascii="Avenir Next LT Pro" w:hAnsi="Avenir Next LT Pro" w:cs="Arial"/>
                <w:sz w:val="20"/>
                <w:szCs w:val="20"/>
              </w:rPr>
              <w:t>gêne</w:t>
            </w:r>
            <w:r w:rsidR="00652581"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pas </w:t>
            </w:r>
            <w:r w:rsidR="003135C6" w:rsidRPr="00F058F0">
              <w:rPr>
                <w:rFonts w:ascii="Avenir Next LT Pro" w:hAnsi="Avenir Next LT Pro" w:cs="Arial"/>
                <w:sz w:val="20"/>
                <w:szCs w:val="20"/>
              </w:rPr>
              <w:t>les circulations</w:t>
            </w:r>
            <w:r w:rsidR="00581CF7" w:rsidRPr="00F058F0">
              <w:rPr>
                <w:rFonts w:ascii="Avenir Next LT Pro" w:hAnsi="Avenir Next LT Pro" w:cs="Arial"/>
                <w:sz w:val="20"/>
                <w:szCs w:val="20"/>
              </w:rPr>
              <w:t> ;</w:t>
            </w:r>
          </w:p>
          <w:p w14:paraId="4E83CD43" w14:textId="77777777" w:rsidR="003135C6" w:rsidRPr="00F058F0" w:rsidRDefault="003135C6">
            <w:pPr>
              <w:contextualSpacing/>
              <w:rPr>
                <w:rFonts w:ascii="Avenir Next LT Pro" w:hAnsi="Avenir Next LT Pro" w:cs="Arial"/>
                <w:sz w:val="10"/>
                <w:szCs w:val="10"/>
              </w:rPr>
            </w:pPr>
          </w:p>
          <w:p w14:paraId="14BDD94A" w14:textId="01B02AD4" w:rsidR="00AC0B4E" w:rsidRPr="00F058F0" w:rsidRDefault="00AC0B4E" w:rsidP="00AC0B4E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La demande gêne la circulation routière :</w:t>
            </w:r>
          </w:p>
          <w:p w14:paraId="5C35D54B" w14:textId="77777777" w:rsidR="00AC0B4E" w:rsidRPr="00F058F0" w:rsidRDefault="00AC0B4E" w:rsidP="00AC0B4E">
            <w:pPr>
              <w:contextualSpacing/>
              <w:rPr>
                <w:rFonts w:ascii="Avenir Next LT Pro" w:hAnsi="Avenir Next LT Pro" w:cs="Arial"/>
                <w:sz w:val="10"/>
                <w:szCs w:val="10"/>
              </w:rPr>
            </w:pPr>
          </w:p>
          <w:p w14:paraId="72EDE413" w14:textId="77777777" w:rsidR="00AE6910" w:rsidRDefault="00AC0B4E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t>Remplir le</w:t>
            </w:r>
            <w:r w:rsidR="007F0BF4"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formulaire cerfa 14024*01 </w:t>
            </w:r>
            <w:r w:rsidR="007E0CFE" w:rsidRPr="00F058F0">
              <w:rPr>
                <w:rFonts w:ascii="Avenir Next LT Pro" w:hAnsi="Avenir Next LT Pro" w:cs="Arial"/>
                <w:sz w:val="20"/>
                <w:szCs w:val="20"/>
              </w:rPr>
              <w:t>pour transmission</w:t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et instruction</w:t>
            </w:r>
            <w:r w:rsidR="007E0CFE"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t xml:space="preserve">et copie </w:t>
            </w:r>
            <w:r w:rsidR="00F465B7">
              <w:rPr>
                <w:rFonts w:ascii="Avenir Next LT Pro" w:hAnsi="Avenir Next LT Pro" w:cs="Arial"/>
                <w:sz w:val="20"/>
                <w:szCs w:val="20"/>
              </w:rPr>
              <w:t xml:space="preserve">au pôle de </w:t>
            </w:r>
            <w:r w:rsidR="00AE6910">
              <w:rPr>
                <w:rFonts w:ascii="Avenir Next LT Pro" w:hAnsi="Avenir Next LT Pro" w:cs="Arial"/>
                <w:sz w:val="20"/>
                <w:szCs w:val="20"/>
              </w:rPr>
              <w:t>proximité Plateau-Robec de la Métropole</w:t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F465B7" w:rsidRPr="00F058F0">
              <w:rPr>
                <w:rFonts w:ascii="Avenir Next LT Pro" w:hAnsi="Avenir Next LT Pro" w:cs="Arial"/>
                <w:sz w:val="20"/>
                <w:szCs w:val="20"/>
              </w:rPr>
              <w:t>(</w:t>
            </w:r>
            <w:hyperlink r:id="rId13" w:history="1">
              <w:r w:rsidR="00F465B7" w:rsidRPr="00F058F0">
                <w:rPr>
                  <w:rStyle w:val="Lienhypertexte"/>
                  <w:rFonts w:ascii="Avenir Next LT Pro" w:hAnsi="Avenir Next LT Pro" w:cs="Arial"/>
                  <w:sz w:val="20"/>
                  <w:szCs w:val="20"/>
                </w:rPr>
                <w:t>auto.voirie.pppr@metropole-rouen-normandie.fr</w:t>
              </w:r>
            </w:hyperlink>
            <w:r w:rsidR="00F465B7" w:rsidRPr="00F058F0">
              <w:rPr>
                <w:rFonts w:ascii="Avenir Next LT Pro" w:hAnsi="Avenir Next LT Pro" w:cs="Arial"/>
                <w:sz w:val="20"/>
                <w:szCs w:val="20"/>
              </w:rPr>
              <w:t>)</w:t>
            </w:r>
            <w:r w:rsidR="00AE6910">
              <w:rPr>
                <w:rFonts w:ascii="Avenir Next LT Pro" w:hAnsi="Avenir Next LT Pro" w:cs="Arial"/>
                <w:sz w:val="20"/>
                <w:szCs w:val="20"/>
              </w:rPr>
              <w:t>.</w:t>
            </w:r>
          </w:p>
          <w:p w14:paraId="78F799AD" w14:textId="2B53A3AA" w:rsidR="00051A01" w:rsidRPr="00F058F0" w:rsidRDefault="00051A01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t>Dans ce cas, le délai d’instruction sera de 3 semaines.</w:t>
            </w:r>
          </w:p>
          <w:p w14:paraId="394541F9" w14:textId="77777777" w:rsidR="00581CF7" w:rsidRPr="00F058F0" w:rsidRDefault="00581CF7">
            <w:pPr>
              <w:contextualSpacing/>
              <w:rPr>
                <w:rFonts w:ascii="Avenir Next LT Pro" w:hAnsi="Avenir Next LT Pro" w:cs="Arial"/>
                <w:sz w:val="10"/>
                <w:szCs w:val="10"/>
              </w:rPr>
            </w:pPr>
          </w:p>
          <w:p w14:paraId="76F316C5" w14:textId="77777777" w:rsidR="00AC0B4E" w:rsidRPr="00F058F0" w:rsidRDefault="00AC0B4E">
            <w:pPr>
              <w:contextualSpacing/>
              <w:rPr>
                <w:rFonts w:ascii="Avenir Next LT Pro" w:hAnsi="Avenir Next LT Pro" w:cs="Arial"/>
                <w:sz w:val="10"/>
                <w:szCs w:val="10"/>
              </w:rPr>
            </w:pPr>
          </w:p>
          <w:p w14:paraId="41CB7DA9" w14:textId="4379E5BE" w:rsidR="0027488A" w:rsidRPr="00F058F0" w:rsidRDefault="00430941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581" w:rsidRPr="00F058F0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  <w:r w:rsidR="00652581"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27488A" w:rsidRPr="00F058F0">
              <w:rPr>
                <w:rFonts w:ascii="Avenir Next LT Pro" w:hAnsi="Avenir Next LT Pro" w:cs="Arial"/>
                <w:sz w:val="20"/>
                <w:szCs w:val="20"/>
              </w:rPr>
              <w:t>La demande gêne la circulation piétonne :</w:t>
            </w:r>
          </w:p>
          <w:p w14:paraId="366F946D" w14:textId="719DE160" w:rsidR="0027488A" w:rsidRPr="00F058F0" w:rsidRDefault="0027488A">
            <w:pPr>
              <w:contextualSpacing/>
              <w:rPr>
                <w:rFonts w:ascii="Avenir Next LT Pro" w:hAnsi="Avenir Next LT Pro" w:cs="Arial"/>
                <w:sz w:val="10"/>
                <w:szCs w:val="10"/>
              </w:rPr>
            </w:pPr>
          </w:p>
          <w:p w14:paraId="50DDD04F" w14:textId="6097803A" w:rsidR="0027488A" w:rsidRPr="00F058F0" w:rsidRDefault="0027488A" w:rsidP="0027488A">
            <w:pPr>
              <w:pStyle w:val="Paragraphedeliste"/>
              <w:rPr>
                <w:rFonts w:ascii="Avenir Next LT Pro" w:hAnsi="Avenir Next LT Pro" w:cs="Arial"/>
                <w:sz w:val="20"/>
                <w:szCs w:val="20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  <w:r w:rsidR="005A6C35"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t>Les piétons seront dirigés vers le trottoir d’en face ;</w:t>
            </w:r>
          </w:p>
          <w:p w14:paraId="58DE3B58" w14:textId="77777777" w:rsidR="005A6C35" w:rsidRPr="00F058F0" w:rsidRDefault="005A6C35" w:rsidP="0027488A">
            <w:pPr>
              <w:pStyle w:val="Paragraphedeliste"/>
              <w:rPr>
                <w:rFonts w:ascii="Avenir Next LT Pro" w:hAnsi="Avenir Next LT Pro" w:cs="Arial"/>
                <w:sz w:val="10"/>
                <w:szCs w:val="10"/>
              </w:rPr>
            </w:pPr>
          </w:p>
          <w:p w14:paraId="4615C719" w14:textId="5B155026" w:rsidR="0027488A" w:rsidRPr="00F058F0" w:rsidRDefault="0027488A" w:rsidP="0027488A">
            <w:pPr>
              <w:pStyle w:val="Paragraphedeliste"/>
              <w:rPr>
                <w:rFonts w:ascii="Avenir Next LT Pro" w:hAnsi="Avenir Next LT Pro" w:cs="Arial"/>
                <w:sz w:val="20"/>
                <w:szCs w:val="20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5A6C35" w:rsidRPr="00F058F0">
              <w:rPr>
                <w:rFonts w:ascii="Avenir Next LT Pro" w:hAnsi="Avenir Next LT Pro" w:cs="Arial"/>
                <w:sz w:val="20"/>
                <w:szCs w:val="20"/>
              </w:rPr>
              <w:t>U</w:t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t>ne traversée piétonne sera mise en place au moyen d’un guidage temporaire</w:t>
            </w:r>
            <w:r w:rsidR="005A6C35" w:rsidRPr="00F058F0">
              <w:rPr>
                <w:rFonts w:ascii="Avenir Next LT Pro" w:hAnsi="Avenir Next LT Pro" w:cs="Arial"/>
                <w:sz w:val="20"/>
                <w:szCs w:val="20"/>
              </w:rPr>
              <w:t>.</w:t>
            </w:r>
          </w:p>
          <w:p w14:paraId="49E69A7C" w14:textId="77777777" w:rsidR="0027488A" w:rsidRPr="00F058F0" w:rsidRDefault="0027488A" w:rsidP="0027488A">
            <w:pPr>
              <w:pStyle w:val="Paragraphedeliste"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38744F79" w14:textId="7CCCFFA4" w:rsidR="00A72522" w:rsidRPr="00F058F0" w:rsidRDefault="00A72522" w:rsidP="00A72522">
            <w:pPr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t>Description de l’i</w:t>
            </w:r>
            <w:r w:rsidR="0027488A" w:rsidRPr="00F058F0">
              <w:rPr>
                <w:rFonts w:ascii="Avenir Next LT Pro" w:hAnsi="Avenir Next LT Pro" w:cs="Arial"/>
                <w:sz w:val="20"/>
                <w:szCs w:val="20"/>
              </w:rPr>
              <w:t>nstallation envisagée</w:t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(joindre un plan ou croquis de déviation</w:t>
            </w:r>
            <w:r w:rsidR="00581CF7"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si possible</w:t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t>)</w:t>
            </w:r>
            <w:r w:rsidR="00F753F3" w:rsidRPr="00F058F0">
              <w:rPr>
                <w:rFonts w:ascii="Avenir Next LT Pro" w:hAnsi="Avenir Next LT Pro" w:cs="Arial"/>
                <w:sz w:val="20"/>
                <w:szCs w:val="20"/>
              </w:rPr>
              <w:t> :</w:t>
            </w:r>
          </w:p>
          <w:p w14:paraId="4C83E771" w14:textId="302E66F9" w:rsidR="0027488A" w:rsidRPr="00F058F0" w:rsidRDefault="0027488A" w:rsidP="00A72522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50DC2087" w14:textId="1B913BC3" w:rsidR="0027488A" w:rsidRPr="00F058F0" w:rsidRDefault="00F753F3">
            <w:pPr>
              <w:contextualSpacing/>
              <w:rPr>
                <w:rFonts w:ascii="Avenir Next LT Pro" w:hAnsi="Avenir Next LT Pro" w:cs="Arial"/>
              </w:rPr>
            </w:pPr>
            <w:r w:rsidRPr="00F058F0">
              <w:rPr>
                <w:rFonts w:ascii="Avenir Next LT Pro" w:hAnsi="Avenir Next LT Pro" w:cs="Arial"/>
              </w:rPr>
              <w:t>…………………………………………………………………………………………………………………………….</w:t>
            </w:r>
          </w:p>
          <w:p w14:paraId="03E3FA5F" w14:textId="17000C6F" w:rsidR="00F753F3" w:rsidRPr="00F058F0" w:rsidRDefault="00F753F3">
            <w:pPr>
              <w:contextualSpacing/>
              <w:rPr>
                <w:rFonts w:ascii="Avenir Next LT Pro" w:hAnsi="Avenir Next LT Pro" w:cs="Arial"/>
              </w:rPr>
            </w:pPr>
            <w:r w:rsidRPr="00F058F0">
              <w:rPr>
                <w:rFonts w:ascii="Avenir Next LT Pro" w:hAnsi="Avenir Next LT Pro" w:cs="Arial"/>
              </w:rPr>
              <w:t>………………………………………………………….……………………………………………………………………….………………………………………………………………………………………………………………………</w:t>
            </w:r>
          </w:p>
          <w:p w14:paraId="7A04676D" w14:textId="77777777" w:rsidR="00F753F3" w:rsidRPr="00F058F0" w:rsidRDefault="00F753F3" w:rsidP="00F753F3">
            <w:pPr>
              <w:contextualSpacing/>
              <w:rPr>
                <w:rFonts w:ascii="Avenir Next LT Pro" w:hAnsi="Avenir Next LT Pro" w:cs="Arial"/>
              </w:rPr>
            </w:pPr>
            <w:r w:rsidRPr="00F058F0">
              <w:rPr>
                <w:rFonts w:ascii="Avenir Next LT Pro" w:hAnsi="Avenir Next LT Pro" w:cs="Arial"/>
              </w:rPr>
              <w:t>…………………………………………………………………………………………………………………………….</w:t>
            </w:r>
          </w:p>
          <w:p w14:paraId="4D1670E1" w14:textId="77777777" w:rsidR="00581CF7" w:rsidRDefault="00581CF7" w:rsidP="00652581">
            <w:pPr>
              <w:ind w:left="708"/>
              <w:contextualSpacing/>
              <w:rPr>
                <w:rFonts w:ascii="Avenir Next LT Pro" w:hAnsi="Avenir Next LT Pro"/>
              </w:rPr>
            </w:pPr>
          </w:p>
          <w:p w14:paraId="6F8F85D7" w14:textId="77777777" w:rsidR="00AA6065" w:rsidRDefault="00AA6065" w:rsidP="00652581">
            <w:pPr>
              <w:ind w:left="708"/>
              <w:contextualSpacing/>
              <w:rPr>
                <w:rFonts w:ascii="Avenir Next LT Pro" w:hAnsi="Avenir Next LT Pro"/>
              </w:rPr>
            </w:pPr>
          </w:p>
          <w:p w14:paraId="750797DD" w14:textId="77777777" w:rsidR="00AA6065" w:rsidRDefault="00AA6065" w:rsidP="00652581">
            <w:pPr>
              <w:ind w:left="708"/>
              <w:contextualSpacing/>
              <w:rPr>
                <w:rFonts w:ascii="Avenir Next LT Pro" w:hAnsi="Avenir Next LT Pro"/>
              </w:rPr>
            </w:pPr>
          </w:p>
          <w:p w14:paraId="765B2978" w14:textId="77777777" w:rsidR="00AA6065" w:rsidRDefault="00AA6065" w:rsidP="00652581">
            <w:pPr>
              <w:ind w:left="708"/>
              <w:contextualSpacing/>
              <w:rPr>
                <w:rFonts w:ascii="Avenir Next LT Pro" w:hAnsi="Avenir Next LT Pro"/>
              </w:rPr>
            </w:pPr>
          </w:p>
          <w:p w14:paraId="5F86EF71" w14:textId="77777777" w:rsidR="00AA6065" w:rsidRDefault="00AA6065" w:rsidP="00652581">
            <w:pPr>
              <w:ind w:left="708"/>
              <w:contextualSpacing/>
              <w:rPr>
                <w:rFonts w:ascii="Avenir Next LT Pro" w:hAnsi="Avenir Next LT Pro"/>
              </w:rPr>
            </w:pPr>
          </w:p>
          <w:p w14:paraId="5093F152" w14:textId="079B5FBA" w:rsidR="00AA6065" w:rsidRDefault="009E1AA8" w:rsidP="00AA6065">
            <w:pPr>
              <w:contextualSpacing/>
              <w:rPr>
                <w:rFonts w:ascii="Avenir Next LT Pro" w:hAnsi="Avenir Next LT Pro"/>
              </w:rPr>
            </w:pPr>
            <w:r w:rsidRPr="00A63312">
              <w:rPr>
                <w:rFonts w:ascii="Avenir Next LT Pro" w:eastAsia="Times New Roman" w:hAnsi="Avenir Next LT Pro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8F242E1" wp14:editId="14E5D4B0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33020</wp:posOffset>
                      </wp:positionV>
                      <wp:extent cx="2813050" cy="869950"/>
                      <wp:effectExtent l="0" t="0" r="25400" b="25400"/>
                      <wp:wrapNone/>
                      <wp:docPr id="991884482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3050" cy="869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FF65A5" w14:textId="77777777" w:rsidR="009E1AA8" w:rsidRPr="002763DC" w:rsidRDefault="009E1AA8" w:rsidP="009E1AA8">
                                  <w:pPr>
                                    <w:jc w:val="center"/>
                                    <w:rPr>
                                      <w:rFonts w:ascii="Avenir Next LT Pro" w:hAnsi="Avenir Next LT Pro" w:cs="Poppin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763DC">
                                    <w:rPr>
                                      <w:rFonts w:ascii="Avenir Next LT Pro" w:hAnsi="Avenir Next LT Pro" w:cs="Poppins"/>
                                      <w:b/>
                                      <w:bCs/>
                                      <w:sz w:val="20"/>
                                      <w:szCs w:val="20"/>
                                      <w:highlight w:val="lightGray"/>
                                    </w:rPr>
                                    <w:t>Cadre réservé à l’administration</w:t>
                                  </w:r>
                                </w:p>
                                <w:p w14:paraId="44EB32A6" w14:textId="77777777" w:rsidR="009E1AA8" w:rsidRPr="002763DC" w:rsidRDefault="009E1AA8" w:rsidP="009E1AA8">
                                  <w:pPr>
                                    <w:spacing w:after="0" w:line="240" w:lineRule="auto"/>
                                    <w:rPr>
                                      <w:rFonts w:ascii="Avenir Next LT Pro" w:hAnsi="Avenir Next LT Pro" w:cs="Poppins"/>
                                      <w:sz w:val="20"/>
                                      <w:szCs w:val="20"/>
                                    </w:rPr>
                                  </w:pPr>
                                  <w:r w:rsidRPr="002763DC">
                                    <w:rPr>
                                      <w:rFonts w:ascii="Avenir Next LT Pro" w:hAnsi="Avenir Next LT Pro" w:cs="Poppins"/>
                                      <w:sz w:val="20"/>
                                      <w:szCs w:val="20"/>
                                    </w:rPr>
                                    <w:t>Référence dossier :</w:t>
                                  </w:r>
                                </w:p>
                                <w:p w14:paraId="0E02DDA1" w14:textId="77777777" w:rsidR="009E1AA8" w:rsidRPr="002763DC" w:rsidRDefault="009E1AA8" w:rsidP="009E1AA8">
                                  <w:pPr>
                                    <w:spacing w:after="0" w:line="240" w:lineRule="auto"/>
                                    <w:rPr>
                                      <w:rFonts w:ascii="Avenir Next LT Pro" w:hAnsi="Avenir Next LT Pro" w:cs="Poppins"/>
                                      <w:sz w:val="20"/>
                                      <w:szCs w:val="20"/>
                                    </w:rPr>
                                  </w:pPr>
                                  <w:r w:rsidRPr="002763DC">
                                    <w:rPr>
                                      <w:rFonts w:ascii="Avenir Next LT Pro" w:hAnsi="Avenir Next LT Pro" w:cs="Poppins"/>
                                      <w:sz w:val="20"/>
                                      <w:szCs w:val="20"/>
                                    </w:rPr>
                                    <w:t>Montant facturation :</w:t>
                                  </w:r>
                                </w:p>
                                <w:p w14:paraId="1EFD1C5E" w14:textId="77777777" w:rsidR="009E1AA8" w:rsidRPr="002763DC" w:rsidRDefault="009E1AA8" w:rsidP="009E1AA8">
                                  <w:pPr>
                                    <w:spacing w:after="0" w:line="240" w:lineRule="auto"/>
                                    <w:rPr>
                                      <w:rFonts w:ascii="Avenir Next LT Pro" w:hAnsi="Avenir Next LT Pro" w:cs="Poppi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242E1" id="_x0000_s1028" type="#_x0000_t202" style="position:absolute;margin-left:300.15pt;margin-top:2.6pt;width:221.5pt;height:6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" fillcolor="window" strokeweight=".5pt">
                      <v:textbox>
                        <w:txbxContent>
                          <w:p w14:paraId="34FF65A5" w14:textId="77777777" w:rsidR="009E1AA8" w:rsidRPr="002763DC" w:rsidRDefault="009E1AA8" w:rsidP="009E1AA8">
                            <w:pPr>
                              <w:jc w:val="center"/>
                              <w:rPr>
                                <w:rFonts w:ascii="Avenir Next LT Pro" w:hAnsi="Avenir Next LT Pro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63DC">
                              <w:rPr>
                                <w:rFonts w:ascii="Avenir Next LT Pro" w:hAnsi="Avenir Next LT Pro" w:cs="Poppins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Cadre réservé à l’administration</w:t>
                            </w:r>
                          </w:p>
                          <w:p w14:paraId="44EB32A6" w14:textId="77777777" w:rsidR="009E1AA8" w:rsidRPr="002763DC" w:rsidRDefault="009E1AA8" w:rsidP="009E1AA8">
                            <w:pPr>
                              <w:spacing w:after="0" w:line="240" w:lineRule="auto"/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</w:pPr>
                            <w:r w:rsidRPr="002763DC"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  <w:t>Référence dossier :</w:t>
                            </w:r>
                          </w:p>
                          <w:p w14:paraId="0E02DDA1" w14:textId="77777777" w:rsidR="009E1AA8" w:rsidRPr="002763DC" w:rsidRDefault="009E1AA8" w:rsidP="009E1AA8">
                            <w:pPr>
                              <w:spacing w:after="0" w:line="240" w:lineRule="auto"/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</w:pPr>
                            <w:r w:rsidRPr="002763DC"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  <w:t>Montant facturation :</w:t>
                            </w:r>
                          </w:p>
                          <w:p w14:paraId="1EFD1C5E" w14:textId="77777777" w:rsidR="009E1AA8" w:rsidRPr="002763DC" w:rsidRDefault="009E1AA8" w:rsidP="009E1AA8">
                            <w:pPr>
                              <w:spacing w:after="0" w:line="240" w:lineRule="auto"/>
                              <w:rPr>
                                <w:rFonts w:ascii="Avenir Next LT Pro" w:hAnsi="Avenir Next LT Pro" w:cs="Poppi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065">
              <w:rPr>
                <w:noProof/>
              </w:rPr>
              <w:drawing>
                <wp:inline distT="0" distB="0" distL="0" distR="0" wp14:anchorId="14A516F5" wp14:editId="1794255F">
                  <wp:extent cx="1250950" cy="755524"/>
                  <wp:effectExtent l="0" t="0" r="6350" b="6985"/>
                  <wp:docPr id="2113607157" name="Image 211360715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816" cy="7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84DED" w14:textId="77777777" w:rsidR="00AA6065" w:rsidRDefault="00AA6065" w:rsidP="00652581">
            <w:pPr>
              <w:ind w:left="708"/>
              <w:contextualSpacing/>
              <w:rPr>
                <w:rFonts w:ascii="Avenir Next LT Pro" w:hAnsi="Avenir Next LT Pro"/>
              </w:rPr>
            </w:pPr>
          </w:p>
          <w:p w14:paraId="2DD1F472" w14:textId="77777777" w:rsidR="00AA6065" w:rsidRDefault="00AA6065" w:rsidP="00652581">
            <w:pPr>
              <w:ind w:left="708"/>
              <w:contextualSpacing/>
              <w:rPr>
                <w:rFonts w:ascii="Avenir Next LT Pro" w:hAnsi="Avenir Next LT Pro"/>
              </w:rPr>
            </w:pPr>
          </w:p>
          <w:p w14:paraId="02163F3F" w14:textId="77777777" w:rsidR="00AA6065" w:rsidRDefault="00AA6065" w:rsidP="00652581">
            <w:pPr>
              <w:ind w:left="708"/>
              <w:contextualSpacing/>
              <w:rPr>
                <w:rFonts w:ascii="Avenir Next LT Pro" w:hAnsi="Avenir Next LT Pro"/>
              </w:rPr>
            </w:pPr>
          </w:p>
          <w:tbl>
            <w:tblPr>
              <w:tblStyle w:val="Grilledutableau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0632"/>
            </w:tblGrid>
            <w:tr w:rsidR="00E15CE1" w:rsidRPr="00F058F0" w14:paraId="284405C8" w14:textId="77777777" w:rsidTr="00F753F3">
              <w:trPr>
                <w:trHeight w:val="535"/>
              </w:trPr>
              <w:tc>
                <w:tcPr>
                  <w:tcW w:w="10632" w:type="dxa"/>
                  <w:shd w:val="clear" w:color="auto" w:fill="D9D9D9" w:themeFill="background1" w:themeFillShade="D9"/>
                  <w:vAlign w:val="center"/>
                </w:tcPr>
                <w:p w14:paraId="3A96548C" w14:textId="77777777" w:rsidR="00E15CE1" w:rsidRPr="00F058F0" w:rsidRDefault="00E15CE1" w:rsidP="00E15CE1">
                  <w:pPr>
                    <w:contextualSpacing/>
                    <w:jc w:val="center"/>
                    <w:rPr>
                      <w:rFonts w:ascii="Avenir Next LT Pro" w:hAnsi="Avenir Next LT Pro"/>
                      <w:sz w:val="10"/>
                      <w:szCs w:val="10"/>
                    </w:rPr>
                  </w:pPr>
                </w:p>
                <w:p w14:paraId="34365E9E" w14:textId="77777777" w:rsidR="00E15CE1" w:rsidRPr="00F058F0" w:rsidRDefault="00E15CE1" w:rsidP="00E15CE1">
                  <w:pPr>
                    <w:jc w:val="center"/>
                    <w:rPr>
                      <w:rFonts w:ascii="Avenir Next LT Pro" w:hAnsi="Avenir Next LT Pro"/>
                      <w:b/>
                      <w:bCs/>
                      <w:smallCaps/>
                    </w:rPr>
                  </w:pPr>
                  <w:r w:rsidRPr="00F058F0">
                    <w:rPr>
                      <w:rFonts w:ascii="Avenir Next LT Pro" w:hAnsi="Avenir Next LT Pro"/>
                      <w:b/>
                      <w:bCs/>
                      <w:smallCaps/>
                      <w:highlight w:val="lightGray"/>
                    </w:rPr>
                    <w:t>La présente autorisation temporaire est délivrée aux conditions mentionnées ci-après et est sous l’entière responsabilité de l’exécutant ou du demandeur</w:t>
                  </w:r>
                  <w:r w:rsidRPr="00F058F0">
                    <w:rPr>
                      <w:rFonts w:ascii="Avenir Next LT Pro" w:hAnsi="Avenir Next LT Pro"/>
                      <w:b/>
                      <w:bCs/>
                      <w:smallCaps/>
                    </w:rPr>
                    <w:t> </w:t>
                  </w:r>
                </w:p>
                <w:p w14:paraId="24D8B27C" w14:textId="77777777" w:rsidR="00E15CE1" w:rsidRPr="00F058F0" w:rsidRDefault="00E15CE1" w:rsidP="00E15CE1">
                  <w:pPr>
                    <w:contextualSpacing/>
                    <w:jc w:val="center"/>
                    <w:rPr>
                      <w:rFonts w:ascii="Avenir Next LT Pro" w:hAnsi="Avenir Next LT Pro"/>
                      <w:sz w:val="10"/>
                      <w:szCs w:val="10"/>
                    </w:rPr>
                  </w:pPr>
                </w:p>
              </w:tc>
            </w:tr>
          </w:tbl>
          <w:p w14:paraId="60A0EE1D" w14:textId="69145BE6" w:rsidR="00581CF7" w:rsidRPr="00F058F0" w:rsidRDefault="00581CF7" w:rsidP="00E15CE1">
            <w:pPr>
              <w:contextualSpacing/>
              <w:rPr>
                <w:rFonts w:ascii="Avenir Next LT Pro" w:hAnsi="Avenir Next LT Pro"/>
              </w:rPr>
            </w:pPr>
          </w:p>
        </w:tc>
      </w:tr>
      <w:tr w:rsidR="00E15CE1" w:rsidRPr="00F058F0" w14:paraId="40EFC4F8" w14:textId="77777777" w:rsidTr="001D722D">
        <w:tc>
          <w:tcPr>
            <w:tcW w:w="10682" w:type="dxa"/>
            <w:gridSpan w:val="2"/>
            <w:shd w:val="clear" w:color="auto" w:fill="auto"/>
          </w:tcPr>
          <w:p w14:paraId="7EEE40FE" w14:textId="77777777" w:rsidR="00F753F3" w:rsidRPr="00F058F0" w:rsidRDefault="00F753F3" w:rsidP="00F753F3">
            <w:pPr>
              <w:pStyle w:val="Paragraphedeliste"/>
              <w:ind w:left="284"/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49643563" w14:textId="0E5D3ABD" w:rsidR="00E15CE1" w:rsidRPr="00F058F0" w:rsidRDefault="00E15CE1" w:rsidP="00E15CE1">
            <w:pPr>
              <w:pStyle w:val="Paragraphedeliste"/>
              <w:numPr>
                <w:ilvl w:val="0"/>
                <w:numId w:val="2"/>
              </w:numPr>
              <w:ind w:left="284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058F0">
              <w:rPr>
                <w:rFonts w:ascii="Avenir Next LT Pro" w:hAnsi="Avenir Next LT Pro"/>
                <w:sz w:val="20"/>
                <w:szCs w:val="20"/>
              </w:rPr>
              <w:t xml:space="preserve">Le stationnement de camion ou de tout type d’engin mobilier ne devra </w:t>
            </w:r>
            <w:r w:rsidR="00521939">
              <w:rPr>
                <w:rFonts w:ascii="Avenir Next LT Pro" w:hAnsi="Avenir Next LT Pro"/>
                <w:sz w:val="20"/>
                <w:szCs w:val="20"/>
              </w:rPr>
              <w:t xml:space="preserve">pas </w:t>
            </w:r>
            <w:r w:rsidRPr="00F058F0">
              <w:rPr>
                <w:rFonts w:ascii="Avenir Next LT Pro" w:hAnsi="Avenir Next LT Pro"/>
                <w:sz w:val="20"/>
                <w:szCs w:val="20"/>
              </w:rPr>
              <w:t>porter entrave ni à la circulation des automobilistes ni à celle des piétons, sinon, se référer à la partie « gestion de la circulation routière et piétonne » ;</w:t>
            </w:r>
          </w:p>
          <w:p w14:paraId="2460E1E5" w14:textId="77777777" w:rsidR="00E15CE1" w:rsidRPr="00F058F0" w:rsidRDefault="00E15CE1" w:rsidP="00E15CE1">
            <w:pPr>
              <w:pStyle w:val="Paragraphedeliste"/>
              <w:ind w:left="284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  <w:p w14:paraId="33C6DA3F" w14:textId="77777777" w:rsidR="00E15CE1" w:rsidRPr="00F058F0" w:rsidRDefault="00E15CE1" w:rsidP="00E15CE1">
            <w:pPr>
              <w:pStyle w:val="Paragraphedeliste"/>
              <w:numPr>
                <w:ilvl w:val="0"/>
                <w:numId w:val="2"/>
              </w:numPr>
              <w:ind w:left="284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058F0">
              <w:rPr>
                <w:rFonts w:ascii="Avenir Next LT Pro" w:hAnsi="Avenir Next LT Pro"/>
                <w:sz w:val="20"/>
                <w:szCs w:val="20"/>
              </w:rPr>
              <w:t>Le libre accès aux immeubles et aux bouches d’incendies devra être maintenu ainsi que l’écoulement des eaux ;</w:t>
            </w:r>
          </w:p>
          <w:p w14:paraId="6EAF645F" w14:textId="77777777" w:rsidR="00E15CE1" w:rsidRPr="00F058F0" w:rsidRDefault="00E15CE1" w:rsidP="00E15CE1">
            <w:pPr>
              <w:pStyle w:val="Paragraphedeliste"/>
              <w:ind w:left="284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  <w:p w14:paraId="59AA8746" w14:textId="77777777" w:rsidR="00E15CE1" w:rsidRPr="00F058F0" w:rsidRDefault="00E15CE1" w:rsidP="00E15CE1">
            <w:pPr>
              <w:pStyle w:val="Paragraphedeliste"/>
              <w:numPr>
                <w:ilvl w:val="0"/>
                <w:numId w:val="2"/>
              </w:numPr>
              <w:ind w:left="284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058F0">
              <w:rPr>
                <w:rFonts w:ascii="Avenir Next LT Pro" w:hAnsi="Avenir Next LT Pro"/>
                <w:sz w:val="20"/>
                <w:szCs w:val="20"/>
              </w:rPr>
              <w:t>Toute détérioration ou dégradation sur le domaine public sera à la charge du demandeur, tout comme tout incident ou accident pouvant survenir au cours des opérations ;</w:t>
            </w:r>
          </w:p>
          <w:p w14:paraId="7E145E85" w14:textId="77777777" w:rsidR="00E15CE1" w:rsidRPr="00F058F0" w:rsidRDefault="00E15CE1" w:rsidP="00E15CE1">
            <w:pPr>
              <w:pStyle w:val="Paragraphedeliste"/>
              <w:ind w:left="284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  <w:p w14:paraId="6E7B0934" w14:textId="7B7382AB" w:rsidR="00E15CE1" w:rsidRPr="00F058F0" w:rsidRDefault="00E15CE1" w:rsidP="00E15CE1">
            <w:pPr>
              <w:pStyle w:val="Paragraphedeliste"/>
              <w:numPr>
                <w:ilvl w:val="0"/>
                <w:numId w:val="2"/>
              </w:numPr>
              <w:ind w:left="284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058F0">
              <w:rPr>
                <w:rFonts w:ascii="Avenir Next LT Pro" w:hAnsi="Avenir Next LT Pro"/>
                <w:sz w:val="20"/>
                <w:szCs w:val="20"/>
              </w:rPr>
              <w:t>Les lieux concernés ainsi que leurs abords devront être laissés propres</w:t>
            </w:r>
            <w:r w:rsidR="00865399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7D50AE">
              <w:rPr>
                <w:rFonts w:ascii="Avenir Next LT Pro" w:hAnsi="Avenir Next LT Pro"/>
                <w:sz w:val="20"/>
                <w:szCs w:val="20"/>
              </w:rPr>
              <w:t>sinon, des pénalités seront appliquées.</w:t>
            </w:r>
          </w:p>
          <w:p w14:paraId="011CF785" w14:textId="77777777" w:rsidR="00E15CE1" w:rsidRPr="00F058F0" w:rsidRDefault="00E15CE1" w:rsidP="00E15CE1">
            <w:pPr>
              <w:pStyle w:val="Paragraphedeliste"/>
              <w:ind w:left="284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  <w:p w14:paraId="314CE8BB" w14:textId="77777777" w:rsidR="00E15CE1" w:rsidRDefault="00E15CE1" w:rsidP="00DC7091">
            <w:pPr>
              <w:pStyle w:val="Paragraphedeliste"/>
              <w:numPr>
                <w:ilvl w:val="0"/>
                <w:numId w:val="2"/>
              </w:numPr>
              <w:ind w:left="284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058F0">
              <w:rPr>
                <w:rFonts w:ascii="Avenir Next LT Pro" w:hAnsi="Avenir Next LT Pro"/>
                <w:sz w:val="20"/>
                <w:szCs w:val="20"/>
              </w:rPr>
              <w:t xml:space="preserve">La </w:t>
            </w:r>
            <w:r w:rsidRPr="00F058F0">
              <w:rPr>
                <w:rFonts w:ascii="Avenir Next LT Pro" w:hAnsi="Avenir Next LT Pro"/>
                <w:b/>
                <w:bCs/>
                <w:sz w:val="20"/>
                <w:szCs w:val="20"/>
              </w:rPr>
              <w:t>signalisation réglementaire</w:t>
            </w:r>
            <w:r w:rsidRPr="00F058F0">
              <w:rPr>
                <w:rFonts w:ascii="Avenir Next LT Pro" w:hAnsi="Avenir Next LT Pro"/>
                <w:sz w:val="20"/>
                <w:szCs w:val="20"/>
              </w:rPr>
              <w:t xml:space="preserve"> permettant de signaler, réserver un emplacement ou informer les piétons et usagers, de jour comme de nuit, </w:t>
            </w:r>
            <w:r w:rsidRPr="00F058F0">
              <w:rPr>
                <w:rFonts w:ascii="Avenir Next LT Pro" w:hAnsi="Avenir Next LT Pro"/>
                <w:b/>
                <w:bCs/>
                <w:sz w:val="20"/>
                <w:szCs w:val="20"/>
              </w:rPr>
              <w:t>est à la charge du demandeur ou de l’exécutant</w:t>
            </w:r>
            <w:r w:rsidRPr="00F058F0">
              <w:rPr>
                <w:rFonts w:ascii="Avenir Next LT Pro" w:hAnsi="Avenir Next LT Pro"/>
                <w:sz w:val="20"/>
                <w:szCs w:val="20"/>
              </w:rPr>
              <w:t>. Il en sera de même si une déviation piétonne devait être mise en place via le trottoir opposé.</w:t>
            </w:r>
          </w:p>
          <w:p w14:paraId="4F711998" w14:textId="0EF04385" w:rsidR="000465CE" w:rsidRPr="00DC7091" w:rsidRDefault="000465CE" w:rsidP="00D27326">
            <w:pPr>
              <w:pStyle w:val="Paragraphedeliste"/>
              <w:ind w:left="284"/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945E0" w:rsidRPr="00F058F0" w14:paraId="33A30ED1" w14:textId="77777777" w:rsidTr="001D722D">
        <w:trPr>
          <w:gridAfter w:val="1"/>
          <w:wAfter w:w="195" w:type="dxa"/>
          <w:trHeight w:val="366"/>
        </w:trPr>
        <w:tc>
          <w:tcPr>
            <w:tcW w:w="10487" w:type="dxa"/>
            <w:vMerge w:val="restart"/>
            <w:shd w:val="clear" w:color="auto" w:fill="auto"/>
          </w:tcPr>
          <w:p w14:paraId="34E62158" w14:textId="5F67A98C" w:rsidR="003945E0" w:rsidRDefault="003945E0" w:rsidP="00F753F3">
            <w:pPr>
              <w:ind w:left="284" w:hanging="284"/>
              <w:contextualSpacing/>
              <w:jc w:val="center"/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</w:r>
            <w:r w:rsidR="007B44AC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  <w:r w:rsidRPr="00F058F0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Pr="00F058F0">
              <w:rPr>
                <w:rFonts w:ascii="Avenir Next LT Pro" w:hAnsi="Avenir Next LT Pro"/>
                <w:i/>
                <w:iCs/>
                <w:sz w:val="20"/>
                <w:szCs w:val="20"/>
              </w:rPr>
              <w:t>J’atteste de l’exactitude des informations fournies et d’avoir pris connaissance des conditions susmentionnées</w:t>
            </w:r>
          </w:p>
          <w:p w14:paraId="7FA1FEDE" w14:textId="77777777" w:rsidR="001D722D" w:rsidRDefault="001D722D" w:rsidP="00F753F3">
            <w:pPr>
              <w:ind w:left="284" w:hanging="284"/>
              <w:contextualSpacing/>
              <w:jc w:val="center"/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</w:p>
          <w:p w14:paraId="2BF565E9" w14:textId="280DA52E" w:rsidR="001D722D" w:rsidRPr="001D722D" w:rsidRDefault="001D722D" w:rsidP="001D722D">
            <w:pPr>
              <w:ind w:left="284" w:hanging="284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Le</w:t>
            </w:r>
          </w:p>
          <w:p w14:paraId="072C3B41" w14:textId="3B181842" w:rsidR="003945E0" w:rsidRDefault="003945E0" w:rsidP="00D04D95">
            <w:pPr>
              <w:spacing w:line="360" w:lineRule="auto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058F0">
              <w:rPr>
                <w:rFonts w:ascii="Avenir Next LT Pro" w:hAnsi="Avenir Next LT Pro" w:cs="Arial"/>
                <w:sz w:val="20"/>
                <w:szCs w:val="20"/>
              </w:rPr>
              <w:t>Signature :</w:t>
            </w:r>
            <w:r w:rsidR="00A63312">
              <w:rPr>
                <w:rFonts w:ascii="Avenir Next LT Pro" w:hAnsi="Avenir Next LT Pro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A63312" w:rsidRPr="009E1AA8">
              <w:rPr>
                <w:rFonts w:ascii="Avenir Next LT Pro" w:hAnsi="Avenir Next LT Pro" w:cs="Arial"/>
                <w:i/>
                <w:iCs/>
                <w:sz w:val="20"/>
                <w:szCs w:val="20"/>
              </w:rPr>
              <w:t>Visa M</w:t>
            </w:r>
            <w:r w:rsidR="00EF678D" w:rsidRPr="009E1AA8">
              <w:rPr>
                <w:rFonts w:ascii="Avenir Next LT Pro" w:hAnsi="Avenir Next LT Pro" w:cs="Arial"/>
                <w:i/>
                <w:iCs/>
                <w:sz w:val="20"/>
                <w:szCs w:val="20"/>
              </w:rPr>
              <w:t>ickaël VAN TORNHOUT</w:t>
            </w:r>
          </w:p>
          <w:p w14:paraId="51406C5F" w14:textId="7E227D66" w:rsidR="00AA6065" w:rsidRDefault="009E1AA8" w:rsidP="00AA6065">
            <w:pPr>
              <w:spacing w:line="360" w:lineRule="auto"/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sym w:font="Symbol" w:char="F081"/>
            </w:r>
            <w:r>
              <w:rPr>
                <w:rFonts w:ascii="Avenir Next LT Pro" w:hAnsi="Avenir Next LT Pro" w:cs="Arial"/>
                <w:sz w:val="20"/>
                <w:szCs w:val="20"/>
              </w:rPr>
              <w:t xml:space="preserve"> accord</w:t>
            </w:r>
          </w:p>
          <w:p w14:paraId="68CFC850" w14:textId="0C9BD55F" w:rsidR="009E1AA8" w:rsidRDefault="009E1AA8" w:rsidP="00AA6065">
            <w:pPr>
              <w:spacing w:line="360" w:lineRule="auto"/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sym w:font="Symbol" w:char="F081"/>
            </w:r>
            <w:r>
              <w:rPr>
                <w:rFonts w:ascii="Avenir Next LT Pro" w:hAnsi="Avenir Next LT Pro" w:cs="Arial"/>
                <w:sz w:val="20"/>
                <w:szCs w:val="20"/>
              </w:rPr>
              <w:t xml:space="preserve"> refus</w:t>
            </w:r>
          </w:p>
          <w:p w14:paraId="674CC676" w14:textId="77777777" w:rsidR="00AA6065" w:rsidRDefault="00AA6065" w:rsidP="00D04D95">
            <w:pPr>
              <w:spacing w:line="360" w:lineRule="auto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4098BF53" w14:textId="72A53156" w:rsidR="00AA6065" w:rsidRPr="009E1AA8" w:rsidRDefault="00AA6065" w:rsidP="00AA6065">
            <w:pPr>
              <w:spacing w:line="360" w:lineRule="auto"/>
              <w:ind w:left="6096"/>
              <w:contextualSpacing/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  <w:r w:rsidRPr="009E1AA8">
              <w:rPr>
                <w:rFonts w:ascii="Avenir Next LT Pro" w:hAnsi="Avenir Next LT Pro" w:cs="Arial"/>
                <w:i/>
                <w:iCs/>
                <w:sz w:val="20"/>
                <w:szCs w:val="20"/>
              </w:rPr>
              <w:t>Visa Laurent GUITTARD</w:t>
            </w:r>
          </w:p>
          <w:p w14:paraId="747B6451" w14:textId="77777777" w:rsidR="009E1AA8" w:rsidRDefault="009E1AA8" w:rsidP="009E1AA8">
            <w:pPr>
              <w:spacing w:line="360" w:lineRule="auto"/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sym w:font="Symbol" w:char="F081"/>
            </w:r>
            <w:r>
              <w:rPr>
                <w:rFonts w:ascii="Avenir Next LT Pro" w:hAnsi="Avenir Next LT Pro" w:cs="Arial"/>
                <w:sz w:val="20"/>
                <w:szCs w:val="20"/>
              </w:rPr>
              <w:t xml:space="preserve"> accord</w:t>
            </w:r>
          </w:p>
          <w:p w14:paraId="3CC479CD" w14:textId="77777777" w:rsidR="009E1AA8" w:rsidRDefault="009E1AA8" w:rsidP="009E1AA8">
            <w:pPr>
              <w:spacing w:line="360" w:lineRule="auto"/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sym w:font="Symbol" w:char="F081"/>
            </w:r>
            <w:r>
              <w:rPr>
                <w:rFonts w:ascii="Avenir Next LT Pro" w:hAnsi="Avenir Next LT Pro" w:cs="Arial"/>
                <w:sz w:val="20"/>
                <w:szCs w:val="20"/>
              </w:rPr>
              <w:t xml:space="preserve"> refus</w:t>
            </w:r>
          </w:p>
          <w:p w14:paraId="04E70143" w14:textId="77777777" w:rsidR="00AA6065" w:rsidRDefault="00AA6065" w:rsidP="00D04D95">
            <w:pPr>
              <w:spacing w:line="360" w:lineRule="auto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7485CD85" w14:textId="77777777" w:rsidR="00AA6065" w:rsidRDefault="00AA6065" w:rsidP="00D04D95">
            <w:pPr>
              <w:spacing w:line="360" w:lineRule="auto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6E2C3ACE" w14:textId="77777777" w:rsidR="00A63312" w:rsidRDefault="00A63312" w:rsidP="00A63312">
            <w:pPr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Pour le Maire et par délégation</w:t>
            </w:r>
          </w:p>
          <w:p w14:paraId="085A84D1" w14:textId="77777777" w:rsidR="00A63312" w:rsidRDefault="00AA6065" w:rsidP="00A63312">
            <w:pPr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Hervé ADEUX</w:t>
            </w:r>
          </w:p>
          <w:p w14:paraId="4E9592AF" w14:textId="77777777" w:rsidR="00AA6065" w:rsidRDefault="00AA6065" w:rsidP="00A63312">
            <w:pPr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Adjoint au Maire</w:t>
            </w:r>
          </w:p>
          <w:p w14:paraId="5554266B" w14:textId="77777777" w:rsidR="00AA6065" w:rsidRDefault="00AA6065" w:rsidP="00A63312">
            <w:pPr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37CAC25C" w14:textId="77777777" w:rsidR="00AA6065" w:rsidRDefault="00AA6065" w:rsidP="00A63312">
            <w:pPr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226007AC" w14:textId="77777777" w:rsidR="00AA6065" w:rsidRDefault="00AA6065" w:rsidP="00A63312">
            <w:pPr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4E2FEF4F" w14:textId="77777777" w:rsidR="00AA6065" w:rsidRDefault="00AA6065" w:rsidP="00A63312">
            <w:pPr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356BD583" w14:textId="77777777" w:rsidR="00AA6065" w:rsidRDefault="00AA6065" w:rsidP="00A63312">
            <w:pPr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6F6E7C0C" w14:textId="1FFC844A" w:rsidR="00AA6065" w:rsidRPr="00F058F0" w:rsidRDefault="00AA6065" w:rsidP="00A63312">
            <w:pPr>
              <w:ind w:left="6096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945E0" w:rsidRPr="00F058F0" w14:paraId="1DF9C512" w14:textId="77777777" w:rsidTr="001D722D">
        <w:trPr>
          <w:gridAfter w:val="1"/>
          <w:wAfter w:w="195" w:type="dxa"/>
          <w:trHeight w:val="1035"/>
        </w:trPr>
        <w:tc>
          <w:tcPr>
            <w:tcW w:w="10487" w:type="dxa"/>
            <w:vMerge/>
            <w:shd w:val="clear" w:color="auto" w:fill="auto"/>
          </w:tcPr>
          <w:p w14:paraId="117C49DC" w14:textId="77777777" w:rsidR="003945E0" w:rsidRPr="00F058F0" w:rsidRDefault="003945E0" w:rsidP="00227729">
            <w:pPr>
              <w:contextualSpacing/>
              <w:rPr>
                <w:rFonts w:ascii="Avenir Next LT Pro" w:hAnsi="Avenir Next LT Pro"/>
              </w:rPr>
            </w:pPr>
          </w:p>
        </w:tc>
      </w:tr>
    </w:tbl>
    <w:p w14:paraId="40E07BA6" w14:textId="35C76E13" w:rsidR="0064320E" w:rsidRPr="00F058F0" w:rsidRDefault="0064320E" w:rsidP="0064320E">
      <w:pPr>
        <w:spacing w:line="200" w:lineRule="exact"/>
        <w:ind w:left="-142" w:right="5838"/>
        <w:contextualSpacing/>
        <w:rPr>
          <w:rFonts w:ascii="Avenir Next LT Pro" w:hAnsi="Avenir Next LT Pro" w:cs="Arial"/>
          <w:sz w:val="16"/>
          <w:szCs w:val="16"/>
        </w:rPr>
      </w:pPr>
      <w:r w:rsidRPr="00F058F0">
        <w:rPr>
          <w:rFonts w:ascii="Avenir Next LT Pro" w:hAnsi="Avenir Next LT Pro" w:cs="Arial"/>
          <w:sz w:val="16"/>
          <w:szCs w:val="16"/>
        </w:rPr>
        <w:t>DIRECTION DES SERVICES TECHNIQUES</w:t>
      </w:r>
    </w:p>
    <w:p w14:paraId="7EF4579B" w14:textId="77777777" w:rsidR="0064320E" w:rsidRPr="00F058F0" w:rsidRDefault="0064320E" w:rsidP="0064320E">
      <w:pPr>
        <w:spacing w:line="200" w:lineRule="exact"/>
        <w:ind w:left="-142" w:right="6213"/>
        <w:contextualSpacing/>
        <w:rPr>
          <w:rFonts w:ascii="Avenir Next LT Pro" w:hAnsi="Avenir Next LT Pro" w:cs="Arial"/>
          <w:sz w:val="16"/>
          <w:szCs w:val="16"/>
        </w:rPr>
      </w:pPr>
      <w:r w:rsidRPr="00F058F0">
        <w:rPr>
          <w:rFonts w:ascii="Avenir Next LT Pro" w:hAnsi="Avenir Next LT Pro" w:cs="Arial"/>
          <w:sz w:val="16"/>
          <w:szCs w:val="16"/>
        </w:rPr>
        <w:t xml:space="preserve">555, rue Herbeuse - 76230 BOIS-GUILLAUME </w:t>
      </w:r>
    </w:p>
    <w:p w14:paraId="7ED1E05F" w14:textId="51440434" w:rsidR="0064320E" w:rsidRPr="00F058F0" w:rsidRDefault="0064320E" w:rsidP="0064320E">
      <w:pPr>
        <w:spacing w:line="200" w:lineRule="exact"/>
        <w:ind w:left="-142" w:right="5838"/>
        <w:contextualSpacing/>
        <w:rPr>
          <w:rFonts w:ascii="Avenir Next LT Pro" w:hAnsi="Avenir Next LT Pro" w:cs="Arial"/>
          <w:sz w:val="16"/>
          <w:szCs w:val="16"/>
        </w:rPr>
      </w:pPr>
      <w:r w:rsidRPr="00F058F0">
        <w:rPr>
          <w:rFonts w:ascii="Avenir Next LT Pro" w:hAnsi="Avenir Next LT Pro" w:cs="Arial"/>
          <w:sz w:val="16"/>
          <w:szCs w:val="16"/>
        </w:rPr>
        <w:t xml:space="preserve">Tél : 02.35.12.30.50 </w:t>
      </w:r>
    </w:p>
    <w:p w14:paraId="5499A182" w14:textId="77777777" w:rsidR="0064320E" w:rsidRPr="00F058F0" w:rsidRDefault="0064320E" w:rsidP="0064320E">
      <w:pPr>
        <w:spacing w:line="200" w:lineRule="exact"/>
        <w:ind w:left="-142" w:right="2719"/>
        <w:contextualSpacing/>
        <w:rPr>
          <w:rFonts w:ascii="Avenir Next LT Pro" w:hAnsi="Avenir Next LT Pro" w:cs="Arial"/>
          <w:sz w:val="16"/>
          <w:szCs w:val="16"/>
        </w:rPr>
      </w:pPr>
      <w:r w:rsidRPr="00F058F0">
        <w:rPr>
          <w:rFonts w:ascii="Avenir Next LT Pro" w:hAnsi="Avenir Next LT Pro" w:cs="Arial"/>
          <w:sz w:val="16"/>
          <w:szCs w:val="16"/>
        </w:rPr>
        <w:t xml:space="preserve">Courriel : </w:t>
      </w:r>
      <w:hyperlink r:id="rId14" w:history="1">
        <w:r w:rsidRPr="00F058F0">
          <w:rPr>
            <w:rStyle w:val="Lienhypertexte"/>
            <w:rFonts w:ascii="Avenir Next LT Pro" w:hAnsi="Avenir Next LT Pro" w:cs="Arial"/>
            <w:sz w:val="16"/>
            <w:szCs w:val="16"/>
          </w:rPr>
          <w:t>secretariat-technique@ville-bois-guillaume.fr</w:t>
        </w:r>
      </w:hyperlink>
      <w:r w:rsidRPr="00F058F0">
        <w:rPr>
          <w:rFonts w:ascii="Avenir Next LT Pro" w:hAnsi="Avenir Next LT Pro" w:cs="Arial"/>
          <w:sz w:val="16"/>
          <w:szCs w:val="16"/>
        </w:rPr>
        <w:t xml:space="preserve"> </w:t>
      </w:r>
    </w:p>
    <w:sectPr w:rsidR="0064320E" w:rsidRPr="00F058F0" w:rsidSect="00AA6065">
      <w:footerReference w:type="default" r:id="rId15"/>
      <w:pgSz w:w="11906" w:h="16838"/>
      <w:pgMar w:top="426" w:right="720" w:bottom="42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BB26" w14:textId="77777777" w:rsidR="007B44AC" w:rsidRDefault="007B44AC" w:rsidP="00004391">
      <w:pPr>
        <w:spacing w:after="0" w:line="240" w:lineRule="auto"/>
      </w:pPr>
      <w:r>
        <w:separator/>
      </w:r>
    </w:p>
  </w:endnote>
  <w:endnote w:type="continuationSeparator" w:id="0">
    <w:p w14:paraId="66A137BC" w14:textId="77777777" w:rsidR="007B44AC" w:rsidRDefault="007B44AC" w:rsidP="000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4692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D95417A" w14:textId="66F708E1" w:rsidR="00004391" w:rsidRPr="003945E0" w:rsidRDefault="00004391">
        <w:pPr>
          <w:pStyle w:val="Pieddepage"/>
          <w:jc w:val="right"/>
          <w:rPr>
            <w:sz w:val="16"/>
            <w:szCs w:val="16"/>
          </w:rPr>
        </w:pPr>
        <w:r w:rsidRPr="003945E0">
          <w:rPr>
            <w:rFonts w:ascii="Poppins" w:hAnsi="Poppins" w:cs="Poppins"/>
            <w:sz w:val="16"/>
            <w:szCs w:val="16"/>
          </w:rPr>
          <w:fldChar w:fldCharType="begin"/>
        </w:r>
        <w:r w:rsidRPr="003945E0">
          <w:rPr>
            <w:rFonts w:ascii="Poppins" w:hAnsi="Poppins" w:cs="Poppins"/>
            <w:sz w:val="16"/>
            <w:szCs w:val="16"/>
          </w:rPr>
          <w:instrText>PAGE   \* MERGEFORMAT</w:instrText>
        </w:r>
        <w:r w:rsidRPr="003945E0">
          <w:rPr>
            <w:rFonts w:ascii="Poppins" w:hAnsi="Poppins" w:cs="Poppins"/>
            <w:sz w:val="16"/>
            <w:szCs w:val="16"/>
          </w:rPr>
          <w:fldChar w:fldCharType="separate"/>
        </w:r>
        <w:r w:rsidR="001A5722" w:rsidRPr="003945E0">
          <w:rPr>
            <w:rFonts w:ascii="Poppins" w:hAnsi="Poppins" w:cs="Poppins"/>
            <w:noProof/>
            <w:sz w:val="16"/>
            <w:szCs w:val="16"/>
          </w:rPr>
          <w:t>1</w:t>
        </w:r>
        <w:r w:rsidRPr="003945E0">
          <w:rPr>
            <w:rFonts w:ascii="Poppins" w:hAnsi="Poppins" w:cs="Poppins"/>
            <w:sz w:val="16"/>
            <w:szCs w:val="16"/>
          </w:rPr>
          <w:fldChar w:fldCharType="end"/>
        </w:r>
        <w:r w:rsidRPr="003945E0">
          <w:rPr>
            <w:rFonts w:ascii="Poppins" w:hAnsi="Poppins" w:cs="Poppins"/>
            <w:sz w:val="16"/>
            <w:szCs w:val="16"/>
          </w:rPr>
          <w:t>/</w:t>
        </w:r>
        <w:r w:rsidR="00AA6065">
          <w:rPr>
            <w:rFonts w:ascii="Poppins" w:hAnsi="Poppins" w:cs="Poppins"/>
            <w:sz w:val="16"/>
            <w:szCs w:val="16"/>
          </w:rPr>
          <w:t>3</w:t>
        </w:r>
      </w:p>
    </w:sdtContent>
  </w:sdt>
  <w:p w14:paraId="11FDC5AE" w14:textId="77777777" w:rsidR="00004391" w:rsidRDefault="000043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88D1" w14:textId="77777777" w:rsidR="007B44AC" w:rsidRDefault="007B44AC" w:rsidP="00004391">
      <w:pPr>
        <w:spacing w:after="0" w:line="240" w:lineRule="auto"/>
      </w:pPr>
      <w:r>
        <w:separator/>
      </w:r>
    </w:p>
  </w:footnote>
  <w:footnote w:type="continuationSeparator" w:id="0">
    <w:p w14:paraId="281F6E61" w14:textId="77777777" w:rsidR="007B44AC" w:rsidRDefault="007B44AC" w:rsidP="000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946"/>
    <w:multiLevelType w:val="hybridMultilevel"/>
    <w:tmpl w:val="5456F088"/>
    <w:lvl w:ilvl="0" w:tplc="84EE0C7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0311"/>
    <w:multiLevelType w:val="hybridMultilevel"/>
    <w:tmpl w:val="C0200A2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7B26B9"/>
    <w:multiLevelType w:val="hybridMultilevel"/>
    <w:tmpl w:val="E1867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A3763"/>
    <w:multiLevelType w:val="hybridMultilevel"/>
    <w:tmpl w:val="38D6F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51CC6"/>
    <w:multiLevelType w:val="hybridMultilevel"/>
    <w:tmpl w:val="0FEC49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44A23"/>
    <w:multiLevelType w:val="hybridMultilevel"/>
    <w:tmpl w:val="EA88019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47058991">
    <w:abstractNumId w:val="3"/>
  </w:num>
  <w:num w:numId="2" w16cid:durableId="1431391919">
    <w:abstractNumId w:val="4"/>
  </w:num>
  <w:num w:numId="3" w16cid:durableId="1621717511">
    <w:abstractNumId w:val="2"/>
  </w:num>
  <w:num w:numId="4" w16cid:durableId="1871382367">
    <w:abstractNumId w:val="1"/>
  </w:num>
  <w:num w:numId="5" w16cid:durableId="706031068">
    <w:abstractNumId w:val="5"/>
  </w:num>
  <w:num w:numId="6" w16cid:durableId="45961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D29"/>
    <w:rsid w:val="000019B2"/>
    <w:rsid w:val="00002BC7"/>
    <w:rsid w:val="00004391"/>
    <w:rsid w:val="00025DF8"/>
    <w:rsid w:val="00035DDB"/>
    <w:rsid w:val="000433FD"/>
    <w:rsid w:val="00044CFE"/>
    <w:rsid w:val="000465CE"/>
    <w:rsid w:val="00051A01"/>
    <w:rsid w:val="000539D7"/>
    <w:rsid w:val="00053BF0"/>
    <w:rsid w:val="00053EB5"/>
    <w:rsid w:val="00054FA2"/>
    <w:rsid w:val="000570C3"/>
    <w:rsid w:val="00063597"/>
    <w:rsid w:val="00065B47"/>
    <w:rsid w:val="0007701B"/>
    <w:rsid w:val="00081AA7"/>
    <w:rsid w:val="0009209A"/>
    <w:rsid w:val="00093B8C"/>
    <w:rsid w:val="000A3EFC"/>
    <w:rsid w:val="000B11CF"/>
    <w:rsid w:val="000B5764"/>
    <w:rsid w:val="000C3C64"/>
    <w:rsid w:val="000C6F9E"/>
    <w:rsid w:val="000D0E57"/>
    <w:rsid w:val="000D2308"/>
    <w:rsid w:val="000E3BE4"/>
    <w:rsid w:val="000E408B"/>
    <w:rsid w:val="000F01C8"/>
    <w:rsid w:val="00102970"/>
    <w:rsid w:val="001047F9"/>
    <w:rsid w:val="00117154"/>
    <w:rsid w:val="00117853"/>
    <w:rsid w:val="00140B8D"/>
    <w:rsid w:val="00140BA6"/>
    <w:rsid w:val="00141680"/>
    <w:rsid w:val="001445E2"/>
    <w:rsid w:val="001540D0"/>
    <w:rsid w:val="001554E6"/>
    <w:rsid w:val="0015779E"/>
    <w:rsid w:val="00163EDE"/>
    <w:rsid w:val="0017059E"/>
    <w:rsid w:val="00176731"/>
    <w:rsid w:val="00177961"/>
    <w:rsid w:val="00181438"/>
    <w:rsid w:val="001842D2"/>
    <w:rsid w:val="001850D3"/>
    <w:rsid w:val="00186DB8"/>
    <w:rsid w:val="0018702F"/>
    <w:rsid w:val="00194C96"/>
    <w:rsid w:val="0019598A"/>
    <w:rsid w:val="001A2C15"/>
    <w:rsid w:val="001A5114"/>
    <w:rsid w:val="001A5722"/>
    <w:rsid w:val="001A6561"/>
    <w:rsid w:val="001A7613"/>
    <w:rsid w:val="001C1C9A"/>
    <w:rsid w:val="001C3D32"/>
    <w:rsid w:val="001C7EC6"/>
    <w:rsid w:val="001D4239"/>
    <w:rsid w:val="001D722D"/>
    <w:rsid w:val="001E4B11"/>
    <w:rsid w:val="001E7137"/>
    <w:rsid w:val="001F1070"/>
    <w:rsid w:val="001F6294"/>
    <w:rsid w:val="001F63FC"/>
    <w:rsid w:val="00206B98"/>
    <w:rsid w:val="00213B52"/>
    <w:rsid w:val="00213D35"/>
    <w:rsid w:val="002157A8"/>
    <w:rsid w:val="00217F52"/>
    <w:rsid w:val="00220249"/>
    <w:rsid w:val="002211C9"/>
    <w:rsid w:val="002225FE"/>
    <w:rsid w:val="002238E6"/>
    <w:rsid w:val="00224B49"/>
    <w:rsid w:val="00227729"/>
    <w:rsid w:val="002300C4"/>
    <w:rsid w:val="00243DEB"/>
    <w:rsid w:val="002562BF"/>
    <w:rsid w:val="00256702"/>
    <w:rsid w:val="002575D9"/>
    <w:rsid w:val="0025762E"/>
    <w:rsid w:val="002634EA"/>
    <w:rsid w:val="002640E8"/>
    <w:rsid w:val="00273ECD"/>
    <w:rsid w:val="0027488A"/>
    <w:rsid w:val="002763DC"/>
    <w:rsid w:val="00281B46"/>
    <w:rsid w:val="002909F5"/>
    <w:rsid w:val="002A0326"/>
    <w:rsid w:val="002A1737"/>
    <w:rsid w:val="002A1AE2"/>
    <w:rsid w:val="002B67D1"/>
    <w:rsid w:val="002C63EB"/>
    <w:rsid w:val="002D3ECC"/>
    <w:rsid w:val="002D4505"/>
    <w:rsid w:val="002E073B"/>
    <w:rsid w:val="002E730B"/>
    <w:rsid w:val="002F228E"/>
    <w:rsid w:val="002F4000"/>
    <w:rsid w:val="002F5B0F"/>
    <w:rsid w:val="003105FC"/>
    <w:rsid w:val="00310829"/>
    <w:rsid w:val="003135C6"/>
    <w:rsid w:val="00324459"/>
    <w:rsid w:val="00331E37"/>
    <w:rsid w:val="0033460A"/>
    <w:rsid w:val="00340DEE"/>
    <w:rsid w:val="00344C61"/>
    <w:rsid w:val="00361F60"/>
    <w:rsid w:val="00363A7E"/>
    <w:rsid w:val="0036494B"/>
    <w:rsid w:val="00366018"/>
    <w:rsid w:val="00371E8E"/>
    <w:rsid w:val="0037773A"/>
    <w:rsid w:val="00385409"/>
    <w:rsid w:val="00385F7E"/>
    <w:rsid w:val="003864FE"/>
    <w:rsid w:val="00393D84"/>
    <w:rsid w:val="00394192"/>
    <w:rsid w:val="003945E0"/>
    <w:rsid w:val="003A5851"/>
    <w:rsid w:val="003A60CA"/>
    <w:rsid w:val="003A7F16"/>
    <w:rsid w:val="003B22B4"/>
    <w:rsid w:val="003C19FD"/>
    <w:rsid w:val="003C1C19"/>
    <w:rsid w:val="003E05D8"/>
    <w:rsid w:val="003E1147"/>
    <w:rsid w:val="003E3CB7"/>
    <w:rsid w:val="003F1B6F"/>
    <w:rsid w:val="00405773"/>
    <w:rsid w:val="00412D48"/>
    <w:rsid w:val="00415614"/>
    <w:rsid w:val="004272FD"/>
    <w:rsid w:val="00430941"/>
    <w:rsid w:val="00431097"/>
    <w:rsid w:val="0044292C"/>
    <w:rsid w:val="004459B3"/>
    <w:rsid w:val="00447808"/>
    <w:rsid w:val="00447FFA"/>
    <w:rsid w:val="004538F3"/>
    <w:rsid w:val="0046118C"/>
    <w:rsid w:val="0046283F"/>
    <w:rsid w:val="0048148E"/>
    <w:rsid w:val="0048231D"/>
    <w:rsid w:val="0048337E"/>
    <w:rsid w:val="00486B84"/>
    <w:rsid w:val="0049197F"/>
    <w:rsid w:val="004B372D"/>
    <w:rsid w:val="004B6266"/>
    <w:rsid w:val="004C168E"/>
    <w:rsid w:val="004C228F"/>
    <w:rsid w:val="004C6775"/>
    <w:rsid w:val="004C7472"/>
    <w:rsid w:val="004F2958"/>
    <w:rsid w:val="004F3F51"/>
    <w:rsid w:val="00502D30"/>
    <w:rsid w:val="005067AF"/>
    <w:rsid w:val="00516A50"/>
    <w:rsid w:val="00521939"/>
    <w:rsid w:val="00534E68"/>
    <w:rsid w:val="0054284B"/>
    <w:rsid w:val="00543548"/>
    <w:rsid w:val="005537E2"/>
    <w:rsid w:val="00556891"/>
    <w:rsid w:val="00566087"/>
    <w:rsid w:val="00580E83"/>
    <w:rsid w:val="00580F41"/>
    <w:rsid w:val="00581CF7"/>
    <w:rsid w:val="00584A67"/>
    <w:rsid w:val="00585DFC"/>
    <w:rsid w:val="005A283E"/>
    <w:rsid w:val="005A32D9"/>
    <w:rsid w:val="005A69F4"/>
    <w:rsid w:val="005A6C35"/>
    <w:rsid w:val="005C2665"/>
    <w:rsid w:val="005C667D"/>
    <w:rsid w:val="005C784A"/>
    <w:rsid w:val="005D0765"/>
    <w:rsid w:val="005D27FA"/>
    <w:rsid w:val="005D35F3"/>
    <w:rsid w:val="005E21F6"/>
    <w:rsid w:val="005E2F5A"/>
    <w:rsid w:val="005E5E09"/>
    <w:rsid w:val="005E6A17"/>
    <w:rsid w:val="005F06EA"/>
    <w:rsid w:val="005F6696"/>
    <w:rsid w:val="006005D3"/>
    <w:rsid w:val="00601A07"/>
    <w:rsid w:val="006063B2"/>
    <w:rsid w:val="00607E11"/>
    <w:rsid w:val="00612C2E"/>
    <w:rsid w:val="00615123"/>
    <w:rsid w:val="0061791A"/>
    <w:rsid w:val="0062739A"/>
    <w:rsid w:val="00637409"/>
    <w:rsid w:val="0064320E"/>
    <w:rsid w:val="00652581"/>
    <w:rsid w:val="006526B7"/>
    <w:rsid w:val="00654F79"/>
    <w:rsid w:val="00675D2A"/>
    <w:rsid w:val="00680B0E"/>
    <w:rsid w:val="00681678"/>
    <w:rsid w:val="006829FD"/>
    <w:rsid w:val="006912DD"/>
    <w:rsid w:val="0069268F"/>
    <w:rsid w:val="006A28F0"/>
    <w:rsid w:val="006B1995"/>
    <w:rsid w:val="006B6CAD"/>
    <w:rsid w:val="006C2CBA"/>
    <w:rsid w:val="006C4B98"/>
    <w:rsid w:val="006C4EEC"/>
    <w:rsid w:val="006C7A69"/>
    <w:rsid w:val="006D3F70"/>
    <w:rsid w:val="006D705A"/>
    <w:rsid w:val="006E1E52"/>
    <w:rsid w:val="006E38A8"/>
    <w:rsid w:val="006F3947"/>
    <w:rsid w:val="006F6BEA"/>
    <w:rsid w:val="00701666"/>
    <w:rsid w:val="00721B73"/>
    <w:rsid w:val="00727814"/>
    <w:rsid w:val="00727D8F"/>
    <w:rsid w:val="0073193C"/>
    <w:rsid w:val="007366F5"/>
    <w:rsid w:val="007413EE"/>
    <w:rsid w:val="007441A8"/>
    <w:rsid w:val="00746604"/>
    <w:rsid w:val="00746745"/>
    <w:rsid w:val="007522F5"/>
    <w:rsid w:val="007564CE"/>
    <w:rsid w:val="0075798E"/>
    <w:rsid w:val="007628D1"/>
    <w:rsid w:val="00770282"/>
    <w:rsid w:val="00775BEC"/>
    <w:rsid w:val="00782F25"/>
    <w:rsid w:val="00783C08"/>
    <w:rsid w:val="00784AF8"/>
    <w:rsid w:val="00786204"/>
    <w:rsid w:val="007A009D"/>
    <w:rsid w:val="007A7C57"/>
    <w:rsid w:val="007B3279"/>
    <w:rsid w:val="007B44AC"/>
    <w:rsid w:val="007D50AE"/>
    <w:rsid w:val="007D5227"/>
    <w:rsid w:val="007D5F1C"/>
    <w:rsid w:val="007D65D1"/>
    <w:rsid w:val="007E0CFE"/>
    <w:rsid w:val="007E4174"/>
    <w:rsid w:val="007F0BF4"/>
    <w:rsid w:val="007F22D2"/>
    <w:rsid w:val="007F3BDF"/>
    <w:rsid w:val="008050A2"/>
    <w:rsid w:val="00805217"/>
    <w:rsid w:val="008054B8"/>
    <w:rsid w:val="0081231C"/>
    <w:rsid w:val="00815D1D"/>
    <w:rsid w:val="00823AC9"/>
    <w:rsid w:val="00843DD5"/>
    <w:rsid w:val="008545E7"/>
    <w:rsid w:val="00855B56"/>
    <w:rsid w:val="00863FE6"/>
    <w:rsid w:val="008647BB"/>
    <w:rsid w:val="00865399"/>
    <w:rsid w:val="0087201B"/>
    <w:rsid w:val="00876C18"/>
    <w:rsid w:val="0088195A"/>
    <w:rsid w:val="00882D4B"/>
    <w:rsid w:val="008837C3"/>
    <w:rsid w:val="0089028D"/>
    <w:rsid w:val="00893EE1"/>
    <w:rsid w:val="00895277"/>
    <w:rsid w:val="00897777"/>
    <w:rsid w:val="00897AFE"/>
    <w:rsid w:val="008A54CF"/>
    <w:rsid w:val="008A5B2B"/>
    <w:rsid w:val="008A5F5F"/>
    <w:rsid w:val="008B2934"/>
    <w:rsid w:val="008B5EED"/>
    <w:rsid w:val="008B76B6"/>
    <w:rsid w:val="008C72C0"/>
    <w:rsid w:val="008E6ECA"/>
    <w:rsid w:val="008F0F7B"/>
    <w:rsid w:val="008F3575"/>
    <w:rsid w:val="008F63F8"/>
    <w:rsid w:val="008F732A"/>
    <w:rsid w:val="00900440"/>
    <w:rsid w:val="00900766"/>
    <w:rsid w:val="00906DB0"/>
    <w:rsid w:val="00932894"/>
    <w:rsid w:val="0093658E"/>
    <w:rsid w:val="009417D6"/>
    <w:rsid w:val="00941ABE"/>
    <w:rsid w:val="009427A2"/>
    <w:rsid w:val="0094541A"/>
    <w:rsid w:val="00946698"/>
    <w:rsid w:val="00950996"/>
    <w:rsid w:val="00957DDC"/>
    <w:rsid w:val="00960D29"/>
    <w:rsid w:val="00961E8E"/>
    <w:rsid w:val="009737BC"/>
    <w:rsid w:val="0097387F"/>
    <w:rsid w:val="00981FF2"/>
    <w:rsid w:val="009826AE"/>
    <w:rsid w:val="009B21FF"/>
    <w:rsid w:val="009B246C"/>
    <w:rsid w:val="009B6E7C"/>
    <w:rsid w:val="009C43D3"/>
    <w:rsid w:val="009C6845"/>
    <w:rsid w:val="009C72C0"/>
    <w:rsid w:val="009D0287"/>
    <w:rsid w:val="009D41D6"/>
    <w:rsid w:val="009D5B44"/>
    <w:rsid w:val="009D6D77"/>
    <w:rsid w:val="009E0F31"/>
    <w:rsid w:val="009E1AA8"/>
    <w:rsid w:val="009E40DB"/>
    <w:rsid w:val="009E4144"/>
    <w:rsid w:val="009E6F00"/>
    <w:rsid w:val="009F1D04"/>
    <w:rsid w:val="009F2638"/>
    <w:rsid w:val="009F2695"/>
    <w:rsid w:val="009F3785"/>
    <w:rsid w:val="00A0078A"/>
    <w:rsid w:val="00A05CF0"/>
    <w:rsid w:val="00A06315"/>
    <w:rsid w:val="00A07940"/>
    <w:rsid w:val="00A11BA1"/>
    <w:rsid w:val="00A14EB7"/>
    <w:rsid w:val="00A226B8"/>
    <w:rsid w:val="00A2683B"/>
    <w:rsid w:val="00A31BB4"/>
    <w:rsid w:val="00A34E20"/>
    <w:rsid w:val="00A4345B"/>
    <w:rsid w:val="00A60CB1"/>
    <w:rsid w:val="00A61589"/>
    <w:rsid w:val="00A63312"/>
    <w:rsid w:val="00A65A11"/>
    <w:rsid w:val="00A72522"/>
    <w:rsid w:val="00A7423C"/>
    <w:rsid w:val="00A77A28"/>
    <w:rsid w:val="00A82925"/>
    <w:rsid w:val="00A82946"/>
    <w:rsid w:val="00A945D1"/>
    <w:rsid w:val="00A94718"/>
    <w:rsid w:val="00A949FE"/>
    <w:rsid w:val="00AA1B48"/>
    <w:rsid w:val="00AA21E8"/>
    <w:rsid w:val="00AA4993"/>
    <w:rsid w:val="00AA5CF1"/>
    <w:rsid w:val="00AA6065"/>
    <w:rsid w:val="00AB5008"/>
    <w:rsid w:val="00AB56C3"/>
    <w:rsid w:val="00AB6AF6"/>
    <w:rsid w:val="00AC0B4E"/>
    <w:rsid w:val="00AD2DDC"/>
    <w:rsid w:val="00AD340A"/>
    <w:rsid w:val="00AD6135"/>
    <w:rsid w:val="00AE401A"/>
    <w:rsid w:val="00AE4383"/>
    <w:rsid w:val="00AE468A"/>
    <w:rsid w:val="00AE6910"/>
    <w:rsid w:val="00AF3F66"/>
    <w:rsid w:val="00B004A6"/>
    <w:rsid w:val="00B028A7"/>
    <w:rsid w:val="00B05CAE"/>
    <w:rsid w:val="00B10E6F"/>
    <w:rsid w:val="00B1105F"/>
    <w:rsid w:val="00B221F3"/>
    <w:rsid w:val="00B22427"/>
    <w:rsid w:val="00B23BC1"/>
    <w:rsid w:val="00B271B0"/>
    <w:rsid w:val="00B56640"/>
    <w:rsid w:val="00B61C95"/>
    <w:rsid w:val="00B6277E"/>
    <w:rsid w:val="00B649E9"/>
    <w:rsid w:val="00B70804"/>
    <w:rsid w:val="00B7762A"/>
    <w:rsid w:val="00B8046A"/>
    <w:rsid w:val="00B851BA"/>
    <w:rsid w:val="00B90F42"/>
    <w:rsid w:val="00B914DF"/>
    <w:rsid w:val="00B929D3"/>
    <w:rsid w:val="00B9484D"/>
    <w:rsid w:val="00B95663"/>
    <w:rsid w:val="00BA14C6"/>
    <w:rsid w:val="00BC202E"/>
    <w:rsid w:val="00BD2594"/>
    <w:rsid w:val="00BE1DD5"/>
    <w:rsid w:val="00BE40D2"/>
    <w:rsid w:val="00BF52C2"/>
    <w:rsid w:val="00BF5E59"/>
    <w:rsid w:val="00BF6AD9"/>
    <w:rsid w:val="00BF6CEF"/>
    <w:rsid w:val="00BF793B"/>
    <w:rsid w:val="00C03A28"/>
    <w:rsid w:val="00C0474E"/>
    <w:rsid w:val="00C07E79"/>
    <w:rsid w:val="00C14861"/>
    <w:rsid w:val="00C254AC"/>
    <w:rsid w:val="00C3149D"/>
    <w:rsid w:val="00C37D4D"/>
    <w:rsid w:val="00C44687"/>
    <w:rsid w:val="00C46CB0"/>
    <w:rsid w:val="00C474FD"/>
    <w:rsid w:val="00C5216C"/>
    <w:rsid w:val="00C542CC"/>
    <w:rsid w:val="00C55610"/>
    <w:rsid w:val="00C60BF5"/>
    <w:rsid w:val="00C6633D"/>
    <w:rsid w:val="00C67B85"/>
    <w:rsid w:val="00C75131"/>
    <w:rsid w:val="00C756CC"/>
    <w:rsid w:val="00C835E6"/>
    <w:rsid w:val="00C94256"/>
    <w:rsid w:val="00CA2D30"/>
    <w:rsid w:val="00CA5DA4"/>
    <w:rsid w:val="00CC2144"/>
    <w:rsid w:val="00CC2550"/>
    <w:rsid w:val="00CC2A44"/>
    <w:rsid w:val="00CD1038"/>
    <w:rsid w:val="00CE618A"/>
    <w:rsid w:val="00CF0AA3"/>
    <w:rsid w:val="00CF220A"/>
    <w:rsid w:val="00CF3B37"/>
    <w:rsid w:val="00D00361"/>
    <w:rsid w:val="00D045EB"/>
    <w:rsid w:val="00D046D2"/>
    <w:rsid w:val="00D04D95"/>
    <w:rsid w:val="00D06673"/>
    <w:rsid w:val="00D1061D"/>
    <w:rsid w:val="00D27326"/>
    <w:rsid w:val="00D3764B"/>
    <w:rsid w:val="00D41692"/>
    <w:rsid w:val="00D53049"/>
    <w:rsid w:val="00D71DD9"/>
    <w:rsid w:val="00D73B47"/>
    <w:rsid w:val="00D9229C"/>
    <w:rsid w:val="00DA2BD5"/>
    <w:rsid w:val="00DB7BFA"/>
    <w:rsid w:val="00DC1213"/>
    <w:rsid w:val="00DC410F"/>
    <w:rsid w:val="00DC7091"/>
    <w:rsid w:val="00DD2DB6"/>
    <w:rsid w:val="00DE0356"/>
    <w:rsid w:val="00DE0609"/>
    <w:rsid w:val="00DE0CB0"/>
    <w:rsid w:val="00DE2D01"/>
    <w:rsid w:val="00DE54F3"/>
    <w:rsid w:val="00DE7CC6"/>
    <w:rsid w:val="00DF0CB2"/>
    <w:rsid w:val="00DF6E04"/>
    <w:rsid w:val="00E07589"/>
    <w:rsid w:val="00E110C8"/>
    <w:rsid w:val="00E12A6D"/>
    <w:rsid w:val="00E15CE1"/>
    <w:rsid w:val="00E1687B"/>
    <w:rsid w:val="00E223C9"/>
    <w:rsid w:val="00E256E0"/>
    <w:rsid w:val="00E2750E"/>
    <w:rsid w:val="00E30549"/>
    <w:rsid w:val="00E3341A"/>
    <w:rsid w:val="00E3669A"/>
    <w:rsid w:val="00E41390"/>
    <w:rsid w:val="00E41A36"/>
    <w:rsid w:val="00E5349A"/>
    <w:rsid w:val="00E606DB"/>
    <w:rsid w:val="00E61392"/>
    <w:rsid w:val="00E63782"/>
    <w:rsid w:val="00E711C0"/>
    <w:rsid w:val="00E71255"/>
    <w:rsid w:val="00E726CA"/>
    <w:rsid w:val="00E748F9"/>
    <w:rsid w:val="00E82C41"/>
    <w:rsid w:val="00E85565"/>
    <w:rsid w:val="00EA0055"/>
    <w:rsid w:val="00EB021B"/>
    <w:rsid w:val="00EB38D4"/>
    <w:rsid w:val="00EB53CB"/>
    <w:rsid w:val="00ED3B30"/>
    <w:rsid w:val="00ED7CE2"/>
    <w:rsid w:val="00EE6170"/>
    <w:rsid w:val="00EF610C"/>
    <w:rsid w:val="00EF678D"/>
    <w:rsid w:val="00F058F0"/>
    <w:rsid w:val="00F15100"/>
    <w:rsid w:val="00F15107"/>
    <w:rsid w:val="00F2189C"/>
    <w:rsid w:val="00F309E1"/>
    <w:rsid w:val="00F459F9"/>
    <w:rsid w:val="00F465B7"/>
    <w:rsid w:val="00F50029"/>
    <w:rsid w:val="00F72750"/>
    <w:rsid w:val="00F753F3"/>
    <w:rsid w:val="00F7561A"/>
    <w:rsid w:val="00F76A52"/>
    <w:rsid w:val="00F80ABC"/>
    <w:rsid w:val="00F92AE6"/>
    <w:rsid w:val="00FA579E"/>
    <w:rsid w:val="00FB2BB3"/>
    <w:rsid w:val="00FB5213"/>
    <w:rsid w:val="00FB7AAB"/>
    <w:rsid w:val="00FD091D"/>
    <w:rsid w:val="00FD2C22"/>
    <w:rsid w:val="00FD4784"/>
    <w:rsid w:val="00FD49C9"/>
    <w:rsid w:val="00FE0901"/>
    <w:rsid w:val="00FE5214"/>
    <w:rsid w:val="00FF0063"/>
    <w:rsid w:val="00FF3FB3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AFAF"/>
  <w15:docId w15:val="{9C0009ED-A422-44A0-A2BD-CECD8E0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2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D02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114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0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391"/>
  </w:style>
  <w:style w:type="paragraph" w:styleId="Pieddepage">
    <w:name w:val="footer"/>
    <w:basedOn w:val="Normal"/>
    <w:link w:val="PieddepageCar"/>
    <w:uiPriority w:val="99"/>
    <w:unhideWhenUsed/>
    <w:rsid w:val="0000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391"/>
  </w:style>
  <w:style w:type="character" w:styleId="Mentionnonrsolue">
    <w:name w:val="Unresolved Mention"/>
    <w:basedOn w:val="Policepardfaut"/>
    <w:uiPriority w:val="99"/>
    <w:semiHidden/>
    <w:unhideWhenUsed/>
    <w:rsid w:val="00AC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to.voirie.pppr@metropole-rouen-normandie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iat-technique@ville-bois-guillaum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82DB08BD2E4FAFC80AB1D6D91437" ma:contentTypeVersion="9" ma:contentTypeDescription="Crée un document." ma:contentTypeScope="" ma:versionID="e402992d082a82df23c5fb68aa842ab1">
  <xsd:schema xmlns:xsd="http://www.w3.org/2001/XMLSchema" xmlns:xs="http://www.w3.org/2001/XMLSchema" xmlns:p="http://schemas.microsoft.com/office/2006/metadata/properties" xmlns:ns2="e1dbf6f0-f600-49cd-b91e-d5bb5e41487c" xmlns:ns3="acdbb8ce-2c16-4594-a470-bdf060b3eccd" targetNamespace="http://schemas.microsoft.com/office/2006/metadata/properties" ma:root="true" ma:fieldsID="54fdacc728ed1129b6be4dab92160e8a" ns2:_="" ns3:_="">
    <xsd:import namespace="e1dbf6f0-f600-49cd-b91e-d5bb5e41487c"/>
    <xsd:import namespace="acdbb8ce-2c16-4594-a470-bdf060b3e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bf6f0-f600-49cd-b91e-d5bb5e414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c151e943-f234-43a3-9d5d-d47e73546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b8ce-2c16-4594-a470-bdf060b3ec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32d3a-5ae7-4b57-9ba5-1347b6c5fa6d}" ma:internalName="TaxCatchAll" ma:showField="CatchAllData" ma:web="acdbb8ce-2c16-4594-a470-bdf060b3e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bb8ce-2c16-4594-a470-bdf060b3eccd" xsi:nil="true"/>
    <lcf76f155ced4ddcb4097134ff3c332f xmlns="e1dbf6f0-f600-49cd-b91e-d5bb5e414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9963BC-8BB3-4C77-A353-242061379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9C951-D704-4AEB-BD71-6F3EE32B1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bf6f0-f600-49cd-b91e-d5bb5e41487c"/>
    <ds:schemaRef ds:uri="acdbb8ce-2c16-4594-a470-bdf060b3e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D0643-FF37-4B0E-A129-75E6029F5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72AB9-5376-440A-8ECC-92E8E48F44C1}">
  <ds:schemaRefs>
    <ds:schemaRef ds:uri="http://schemas.microsoft.com/office/2006/metadata/properties"/>
    <ds:schemaRef ds:uri="http://schemas.microsoft.com/office/infopath/2007/PartnerControls"/>
    <ds:schemaRef ds:uri="acdbb8ce-2c16-4594-a470-bdf060b3eccd"/>
    <ds:schemaRef ds:uri="e1dbf6f0-f600-49cd-b91e-d5bb5e4148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LATEURTRE</dc:creator>
  <cp:lastModifiedBy>Dominique GILBERT</cp:lastModifiedBy>
  <cp:revision>152</cp:revision>
  <cp:lastPrinted>2023-04-04T13:33:00Z</cp:lastPrinted>
  <dcterms:created xsi:type="dcterms:W3CDTF">2016-02-23T07:20:00Z</dcterms:created>
  <dcterms:modified xsi:type="dcterms:W3CDTF">2023-04-13T12:56:00Z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0x010100982782DB08BD2E4FAFC80AB1D6D91437</vt:lpwstr>
  </property>
  <property fmtid="{D5CDD505-2E9C-101B-9397-08002B2CF9AE}" pid="3" name="Order">
    <vt:r8>136600</vt:r8>
  </property>
  <property fmtid="{D5CDD505-2E9C-101B-9397-08002B2CF9AE}" pid="4" name="MediaServiceImageTags">
    <vt:lpwstr/>
  </property>
</Properties>
</file>